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CF" w:rsidRDefault="009215CF" w:rsidP="0075436F">
      <w:pPr>
        <w:pStyle w:val="a3"/>
        <w:jc w:val="both"/>
      </w:pPr>
      <w:bookmarkStart w:id="0" w:name="_GoBack"/>
      <w:r>
        <w:t>Уважаемые члены Маджлиси милли и депутаты Маджлиси намояндагон!</w:t>
      </w:r>
      <w:r>
        <w:br/>
        <w:t>Дорогие соотечественники!</w:t>
      </w:r>
    </w:p>
    <w:p w:rsidR="009215CF" w:rsidRDefault="009215CF" w:rsidP="0075436F">
      <w:pPr>
        <w:pStyle w:val="a3"/>
        <w:jc w:val="both"/>
      </w:pPr>
      <w:r>
        <w:t>Послание этого года Президента об основных направлениях внутренней и внешней политики страны предлагается после четвертьвекового юбилея Государственной независимости Таджикистана, то есть в период, когда наша дорогая страна вступает в новой этап развития и славный народ Таджикистана твердыми шагами продвигается вперед в процветающее и спокойное будущее.</w:t>
      </w:r>
    </w:p>
    <w:p w:rsidR="009215CF" w:rsidRDefault="009215CF" w:rsidP="0075436F">
      <w:pPr>
        <w:pStyle w:val="a3"/>
        <w:jc w:val="both"/>
      </w:pPr>
      <w:r>
        <w:t>За 25 лет, благодаря честному труду нашего народа, на пути обеспечения политического, социально-экономического и культурного развития страны мы добились заметных результатов.</w:t>
      </w:r>
    </w:p>
    <w:p w:rsidR="009215CF" w:rsidRDefault="009215CF" w:rsidP="0075436F">
      <w:pPr>
        <w:pStyle w:val="a3"/>
        <w:jc w:val="both"/>
      </w:pPr>
      <w:r>
        <w:t>Все эти работы сделаны нами ради укрепления основ независимости нашего государства.</w:t>
      </w:r>
    </w:p>
    <w:p w:rsidR="009215CF" w:rsidRDefault="009215CF" w:rsidP="0075436F">
      <w:pPr>
        <w:pStyle w:val="a3"/>
        <w:jc w:val="both"/>
      </w:pPr>
      <w:r>
        <w:t>Ибо свобода и независимость являются для нас величайшим завоеванием и священной национальной идеей, несмотря на имеющиеся проблемы, мы и в дальнейшем будем направлять все свои стремления и усилия на их защиту, прочность и устойчивость, будем беречь и защищать это великое достояние нашей нации, словно зеницу ока.</w:t>
      </w:r>
    </w:p>
    <w:p w:rsidR="009215CF" w:rsidRDefault="009215CF" w:rsidP="0075436F">
      <w:pPr>
        <w:pStyle w:val="a3"/>
        <w:jc w:val="both"/>
      </w:pPr>
      <w:r>
        <w:t>Наряду с этим, напоминаю, что первые годы независимости были для нашего народа периодом тяжелых и трудных исторических испытаний.</w:t>
      </w:r>
    </w:p>
    <w:p w:rsidR="009215CF" w:rsidRDefault="009215CF" w:rsidP="0075436F">
      <w:pPr>
        <w:pStyle w:val="a3"/>
        <w:jc w:val="both"/>
      </w:pPr>
      <w:r>
        <w:t>В начале 90-х годов прошлого века Таджикистан под воздействием вмешательства некоторых зарубежных стран, осуществляемого под лозунгом демократизации общества, столкнулся с острыми внутренними конфликтами, этот процесс довёл нас до навязанной гражданской войны и братоубийственной трагедии.</w:t>
      </w:r>
    </w:p>
    <w:p w:rsidR="009215CF" w:rsidRDefault="009215CF" w:rsidP="0075436F">
      <w:pPr>
        <w:pStyle w:val="a3"/>
        <w:jc w:val="both"/>
      </w:pPr>
      <w:r>
        <w:t>Славный народ Таджикистана хорошо помнит ужасные последствия и смертельные удары войны, начатой определенными кругами и недругами таджикской нации с целью навязывания нашему народу чуждого верования и культуры, создания исламского государства, что привило к гибели десяток тысяч граждан страны и огромному экономическому ущербу.</w:t>
      </w:r>
    </w:p>
    <w:p w:rsidR="009215CF" w:rsidRDefault="009215CF" w:rsidP="0075436F">
      <w:pPr>
        <w:pStyle w:val="a3"/>
        <w:jc w:val="both"/>
      </w:pPr>
      <w:r>
        <w:t>Навязанная гражданская война отбросила нашу страну с пути прогресса на несколько десятилетий назад и заставила народ Таджикистана заняться беспрерывным трудом и преодолением огромных трудностей и преград для устранения разрушений и уронов тех лет.</w:t>
      </w:r>
    </w:p>
    <w:p w:rsidR="009215CF" w:rsidRDefault="009215CF" w:rsidP="0075436F">
      <w:pPr>
        <w:pStyle w:val="a3"/>
        <w:jc w:val="both"/>
      </w:pPr>
      <w:r>
        <w:t>Около десяти лет независимости все силы и стремления Правительства страны были направлены на восстановление конституционной власти и основ государственности, прежде всего, правоохранительных органов и военных структур, возвращение на Родину более одного миллиона беженцев, послевоенное восстановление, обеспечение мира, стабильности и национального единства.</w:t>
      </w:r>
    </w:p>
    <w:p w:rsidR="009215CF" w:rsidRDefault="009215CF" w:rsidP="0075436F">
      <w:pPr>
        <w:pStyle w:val="a3"/>
        <w:jc w:val="both"/>
      </w:pPr>
      <w:r>
        <w:t>В стране с конца 1997 года началось принятие и осуществление Программы постконфликтного восстановления для возобновления строительства учебных, медицинских учреждений, разрушенных дорог и жилых домов.</w:t>
      </w:r>
    </w:p>
    <w:p w:rsidR="009215CF" w:rsidRDefault="009215CF" w:rsidP="0075436F">
      <w:pPr>
        <w:pStyle w:val="a3"/>
        <w:jc w:val="both"/>
      </w:pPr>
      <w:r>
        <w:t xml:space="preserve">Эти меры позволили нам начать политическую и конституционную реформу, в целях укрепления основ независимости принять Конституцию нашего независимого государства и государственные символы, восстановить функционирование парализованных </w:t>
      </w:r>
      <w:r>
        <w:lastRenderedPageBreak/>
        <w:t>государственных структур и органов, создать единую систему исполнительной власти, двухпалатный парламент и независимую судебную власть, обеспечить законность, порядок и защиту прав и свобод граждан, то есть верховенство закона в обществе.</w:t>
      </w:r>
    </w:p>
    <w:p w:rsidR="009215CF" w:rsidRDefault="009215CF" w:rsidP="0075436F">
      <w:pPr>
        <w:pStyle w:val="a3"/>
        <w:jc w:val="both"/>
      </w:pPr>
      <w:r>
        <w:t>В результате принятых Правительством страны мер лишь с начала 2000-х годов мы вступили в период развития и обеспечили стабильный прогресс экономики, улучшение уровня жизни народа посредством ускорения созидательных работ и реализации объемлющей реформы во всех сферах.</w:t>
      </w:r>
    </w:p>
    <w:p w:rsidR="009215CF" w:rsidRDefault="009215CF" w:rsidP="0075436F">
      <w:pPr>
        <w:pStyle w:val="a3"/>
        <w:jc w:val="both"/>
      </w:pPr>
      <w:r>
        <w:t>Затем все свои ресурсы, возможности и стремления мы направили на выполнение предусмотренных тремя национальными стратегическими целями задач – обеспечение энергетической независимости, выход из коммуникационной изоляций и защита продовольственной безопасности.</w:t>
      </w:r>
    </w:p>
    <w:p w:rsidR="009215CF" w:rsidRDefault="009215CF" w:rsidP="0075436F">
      <w:pPr>
        <w:pStyle w:val="a3"/>
        <w:jc w:val="both"/>
      </w:pPr>
      <w:r>
        <w:t>Реализация принятых программ позволило, чтобы ВВП ежегодно в среднем увеличивался более чем на 7% и вырос в 4 раза.</w:t>
      </w:r>
    </w:p>
    <w:p w:rsidR="009215CF" w:rsidRDefault="009215CF" w:rsidP="0075436F">
      <w:pPr>
        <w:pStyle w:val="a3"/>
        <w:jc w:val="both"/>
      </w:pPr>
      <w:r>
        <w:t>Только за 15 последних лет доходная часть государственного бюджета увеличилась от 300 млн. сомони до 18 млрд. сомони, доходы населения увеличились в 25 раз и вклады – более чем 85 раз.</w:t>
      </w:r>
    </w:p>
    <w:p w:rsidR="009215CF" w:rsidRDefault="009215CF" w:rsidP="0075436F">
      <w:pPr>
        <w:pStyle w:val="a3"/>
        <w:jc w:val="both"/>
      </w:pPr>
      <w:r>
        <w:t>За 20 последних лет средняя заработная плата увеличилась в 60 раз и средний размер пенсий – в 85 раз. Все это привело к снижению уровня бедности в 3 раза.</w:t>
      </w:r>
    </w:p>
    <w:p w:rsidR="009215CF" w:rsidRDefault="009215CF" w:rsidP="0075436F">
      <w:pPr>
        <w:pStyle w:val="a3"/>
        <w:jc w:val="both"/>
      </w:pPr>
      <w:r>
        <w:t>В период независимости население ежегодно увеличивалось на 2,5% — в 1,6 раз, то есть от 5,5 млн. достигло 8 млн. 700 тыс. человек, вместе с тем во многом улучшились уровень и качество жизни народа, среднее долголетие граждан повысилось до 73,5 лет.</w:t>
      </w:r>
    </w:p>
    <w:p w:rsidR="009215CF" w:rsidRDefault="009215CF" w:rsidP="0075436F">
      <w:pPr>
        <w:pStyle w:val="a3"/>
        <w:jc w:val="both"/>
      </w:pPr>
      <w:r>
        <w:t>В период независимости из всех источников, в том числе за счет приоритетных проектов, на развитие сфер энергетики, промышленности, строительства, коммуникации, инфраструктуры, образования, здравоохранения и других социальных сфер направлено 88 млрд. сомони.</w:t>
      </w:r>
    </w:p>
    <w:p w:rsidR="009215CF" w:rsidRDefault="009215CF" w:rsidP="0075436F">
      <w:pPr>
        <w:pStyle w:val="a3"/>
        <w:jc w:val="both"/>
      </w:pPr>
      <w:r>
        <w:t>В этот период нам удалось с вложением 36 млрд. сомони в направление обеспечения энергетической независимости построить и сдать в эксплуатацию важные малые и крупные объекты по выработке и передаче электроэнергии.</w:t>
      </w:r>
    </w:p>
    <w:p w:rsidR="009215CF" w:rsidRDefault="009215CF" w:rsidP="0075436F">
      <w:pPr>
        <w:pStyle w:val="a3"/>
        <w:jc w:val="both"/>
      </w:pPr>
      <w:r>
        <w:t>В том числе, была создана единая энергетическая система страны и сдано в эксплуатацию более 1300 мегаватт новых мощностей.</w:t>
      </w:r>
    </w:p>
    <w:p w:rsidR="009215CF" w:rsidRDefault="009215CF" w:rsidP="0075436F">
      <w:pPr>
        <w:pStyle w:val="a3"/>
        <w:jc w:val="both"/>
      </w:pPr>
      <w:r>
        <w:t>Следует отметить, что по оценке международных финансовых организаций Таджикистан по выработке «зеленой энергии», то есть экологический чистой энергии в процентном отношении входит в число шести ведущих стран планеты и сегодня выработка этого вида энергии в нашей стране составляет 98%.</w:t>
      </w:r>
    </w:p>
    <w:p w:rsidR="009215CF" w:rsidRDefault="009215CF" w:rsidP="0075436F">
      <w:pPr>
        <w:pStyle w:val="a3"/>
        <w:jc w:val="both"/>
      </w:pPr>
      <w:r>
        <w:t>Это является вкладом Таджикистана в предотвращение разрушительных последствий потепления климата и реализацию экологических мер на региональном и мировом уровнях.</w:t>
      </w:r>
    </w:p>
    <w:p w:rsidR="009215CF" w:rsidRDefault="009215CF" w:rsidP="0075436F">
      <w:pPr>
        <w:pStyle w:val="a3"/>
        <w:jc w:val="both"/>
      </w:pPr>
      <w:r>
        <w:t xml:space="preserve">За 25 лет независимости с привлечением внутренних и внешних инвестиций построены тысячи малых и крупных промышленных предприятий и цехов, которые функционируют в сферах производства и переработки минералов, угля, легкой и химической </w:t>
      </w:r>
      <w:r>
        <w:lastRenderedPageBreak/>
        <w:t>промышленности, машиностроения, переработки ценных и цветных металлов, строительных материалов и пищевой промышленности.</w:t>
      </w:r>
    </w:p>
    <w:p w:rsidR="009215CF" w:rsidRDefault="009215CF" w:rsidP="0075436F">
      <w:pPr>
        <w:pStyle w:val="a3"/>
        <w:jc w:val="both"/>
      </w:pPr>
      <w:r>
        <w:t>В период независимости на общую сумму 11,4 млрд. сомони сданы в эксплуатацию более 2000 км автомобильной дороги, 190 км железной дороги и более 30 км автомобильных туннелей.</w:t>
      </w:r>
    </w:p>
    <w:p w:rsidR="009215CF" w:rsidRDefault="009215CF" w:rsidP="0075436F">
      <w:pPr>
        <w:pStyle w:val="a3"/>
        <w:jc w:val="both"/>
      </w:pPr>
      <w:r>
        <w:t>В результате мы добились одной из стратегических целей – выхода из коммуникационной изоляции для обеспечения постоянного перемещения пассажирского и грузового транспорта между различными регионами нашей страны и соседних государств, именно в период независимости мы превратили разделенную на три части территорию Таджикистана в единую страну.</w:t>
      </w:r>
    </w:p>
    <w:p w:rsidR="009215CF" w:rsidRDefault="009215CF" w:rsidP="0075436F">
      <w:pPr>
        <w:pStyle w:val="a3"/>
        <w:jc w:val="both"/>
      </w:pPr>
      <w:r>
        <w:t>В сфере сельского хозяйства, благодаря проведению реформы и трансформации хозяйств, реализации программ развития отрасли, освоению новых земель, улучшению мелиоративного состояния земель и введению их сельскохозяйственный оборот, а также путем увеличения площадей садов и виноградников, был обеспечен достаток сельхозпродукции.</w:t>
      </w:r>
    </w:p>
    <w:p w:rsidR="009215CF" w:rsidRDefault="009215CF" w:rsidP="0075436F">
      <w:pPr>
        <w:pStyle w:val="a3"/>
        <w:jc w:val="both"/>
      </w:pPr>
      <w:r>
        <w:t>В том числе, согласно Программе развития садоводства и виноградарства площади садов и виноградников страны доведены до 180 тыс. гектаров, что на 100 тыс. га или в 2 раза больше чем в 1991 году, что сыграло заметную роль в защите продовольственной безопасности страны, развитии экспорта и обеспечении перерабатывающей промышленности сырьем.</w:t>
      </w:r>
    </w:p>
    <w:p w:rsidR="009215CF" w:rsidRDefault="009215CF" w:rsidP="0075436F">
      <w:pPr>
        <w:pStyle w:val="a3"/>
        <w:jc w:val="both"/>
      </w:pPr>
      <w:r>
        <w:t>В названный период был обеспечен прогресс социальных сфер, в частности науки, образования, здравоохранения, культуры, занятости и социальной защиты населения.</w:t>
      </w:r>
    </w:p>
    <w:p w:rsidR="009215CF" w:rsidRDefault="009215CF" w:rsidP="0075436F">
      <w:pPr>
        <w:pStyle w:val="a3"/>
        <w:jc w:val="both"/>
      </w:pPr>
      <w:r>
        <w:t>В сферах образования и здравоохранения построены и реконструированы более 2500 учебных заведений и более 1000 учреждений здравоохранения, они обеспечены современными учебными и медицинскими оснащениями и оборудованием, а также другими современными условиями.</w:t>
      </w:r>
    </w:p>
    <w:p w:rsidR="009215CF" w:rsidRDefault="009215CF" w:rsidP="0075436F">
      <w:pPr>
        <w:pStyle w:val="a3"/>
        <w:jc w:val="both"/>
      </w:pPr>
      <w:r>
        <w:t>Только в рамках «Государственной программы строительства, ремонта и реконструкции школ на 2008-2015 годы» в сфере образования за счет всех источников финансирования число учебных заведений, полностью выведенных из частных домов и вагонов, реконструированных и построенных, составило более 800 и израсходованная на эту работу общая сумма – 600 млн. сомони.</w:t>
      </w:r>
    </w:p>
    <w:p w:rsidR="009215CF" w:rsidRDefault="009215CF" w:rsidP="0075436F">
      <w:pPr>
        <w:pStyle w:val="a3"/>
        <w:jc w:val="both"/>
      </w:pPr>
      <w:r>
        <w:t>Лишь в 2016 году за счет всех источников на сумму 540 млн. сомони построено и реконструировано 201 учебное здание, созданы 39 тыс. ученических мест.</w:t>
      </w:r>
    </w:p>
    <w:p w:rsidR="009215CF" w:rsidRDefault="009215CF" w:rsidP="0075436F">
      <w:pPr>
        <w:pStyle w:val="a3"/>
        <w:jc w:val="both"/>
      </w:pPr>
      <w:r>
        <w:t>В текущем году общее количество учащихся достигло 1 млн. 840 тыс., что на 54 тыс. больше по сравнению с 2015 годом.</w:t>
      </w:r>
    </w:p>
    <w:p w:rsidR="009215CF" w:rsidRDefault="009215CF" w:rsidP="0075436F">
      <w:pPr>
        <w:pStyle w:val="a3"/>
        <w:jc w:val="both"/>
      </w:pPr>
      <w:r>
        <w:t>Этот процесс в рамках государственных программ продолжался также в последующие годы и способствовал улучшению инфраструктуры, укреплению материально-технических основ сферы образования.</w:t>
      </w:r>
    </w:p>
    <w:p w:rsidR="009215CF" w:rsidRDefault="009215CF" w:rsidP="0075436F">
      <w:pPr>
        <w:pStyle w:val="a3"/>
        <w:jc w:val="both"/>
      </w:pPr>
      <w:r>
        <w:t>До периода независимости в Таджикистане функционировали 13 высших учебных заведений с 70 тыс. студентами. Ныне число этих заведений достигло 39 и количество студентов – до 170 тыс.</w:t>
      </w:r>
    </w:p>
    <w:p w:rsidR="009215CF" w:rsidRDefault="009215CF" w:rsidP="0075436F">
      <w:pPr>
        <w:pStyle w:val="a3"/>
        <w:jc w:val="both"/>
      </w:pPr>
      <w:r>
        <w:lastRenderedPageBreak/>
        <w:t>Кроме того, более 30 тыс. нашей молодежи обучаются за счет государства в высших учебных заведениях развитых зарубежных стран.</w:t>
      </w:r>
    </w:p>
    <w:p w:rsidR="009215CF" w:rsidRDefault="009215CF" w:rsidP="0075436F">
      <w:pPr>
        <w:pStyle w:val="a3"/>
        <w:jc w:val="both"/>
      </w:pPr>
      <w:r>
        <w:t>За этот период показатель материнской смертности при родах уменьшился на 1,8 раз и детская смертность – на 2,7 раза, устранена угроза распространения опасных инфекционных заболеваний.</w:t>
      </w:r>
    </w:p>
    <w:p w:rsidR="009215CF" w:rsidRDefault="009215CF" w:rsidP="0075436F">
      <w:pPr>
        <w:pStyle w:val="a3"/>
        <w:jc w:val="both"/>
      </w:pPr>
      <w:r>
        <w:t>В целях обеспечения занятостью и улучшения уровня благосостояния народа создано более 1 млн. рабочих мест.</w:t>
      </w:r>
    </w:p>
    <w:p w:rsidR="009215CF" w:rsidRDefault="009215CF" w:rsidP="0075436F">
      <w:pPr>
        <w:pStyle w:val="a3"/>
        <w:jc w:val="both"/>
      </w:pPr>
      <w:r>
        <w:t>Наряду с этим, для приведения уровня профессионализма граждан в соответствие с требованиями рынка труда к обучению различным профессиям и переквалификации привлечены более 100 тыс. молодежи и взрослых.</w:t>
      </w:r>
    </w:p>
    <w:p w:rsidR="009215CF" w:rsidRDefault="009215CF" w:rsidP="0075436F">
      <w:pPr>
        <w:pStyle w:val="a3"/>
        <w:jc w:val="both"/>
      </w:pPr>
      <w:r>
        <w:t>Поддержка социальных сфер всегда находится на первом плане политики государства и Правительства страны. Именно по этой причине в период независимости на социальные сферы за счет бюджета направлено 45 млрд. сомони, что составляет почти половину государственного бюджета.</w:t>
      </w:r>
    </w:p>
    <w:p w:rsidR="009215CF" w:rsidRDefault="009215CF" w:rsidP="0075436F">
      <w:pPr>
        <w:pStyle w:val="a3"/>
        <w:jc w:val="both"/>
      </w:pPr>
      <w:r>
        <w:t>Ещё раз подчеркиваю, что обеспечение условий для достойной жизни жителей страны является высшей целью государства и Правительства страны, и все наши ресурсы и возможности направляются нами для достижения этой цели.</w:t>
      </w:r>
    </w:p>
    <w:p w:rsidR="009215CF" w:rsidRDefault="009215CF" w:rsidP="0075436F">
      <w:pPr>
        <w:pStyle w:val="a3"/>
        <w:jc w:val="both"/>
      </w:pPr>
      <w:r>
        <w:t>2016 год для таджикского народа действительно считается историческим и удачным годом, и в целом мы подводим его итоги с заметными результатами.</w:t>
      </w:r>
    </w:p>
    <w:p w:rsidR="009215CF" w:rsidRDefault="009215CF" w:rsidP="0075436F">
      <w:pPr>
        <w:pStyle w:val="a3"/>
        <w:jc w:val="both"/>
      </w:pPr>
      <w:r>
        <w:t>То есть, несмотря на негативное влияние внешних факторов, сохранено стабильное экономическое развитие страны, в соответствии с приоритетными целями обеспечивается выполнение макроэкономических и социальных показателей.</w:t>
      </w:r>
    </w:p>
    <w:p w:rsidR="009215CF" w:rsidRDefault="009215CF" w:rsidP="0075436F">
      <w:pPr>
        <w:pStyle w:val="a3"/>
        <w:jc w:val="both"/>
      </w:pPr>
      <w:r>
        <w:t>ВВП составляет более 54 млрд. сомони и его реальный рост – 6,9%.</w:t>
      </w:r>
    </w:p>
    <w:p w:rsidR="009215CF" w:rsidRDefault="009215CF" w:rsidP="0075436F">
      <w:pPr>
        <w:pStyle w:val="a3"/>
        <w:jc w:val="both"/>
      </w:pPr>
      <w:r>
        <w:t>Несмотря на спад курса национальной валюты в отношении с иностранной валютой, цены на потребительском рынке сохраняются на нормальном уровне, инфляция составляет 6%.</w:t>
      </w:r>
    </w:p>
    <w:p w:rsidR="009215CF" w:rsidRDefault="009215CF" w:rsidP="0075436F">
      <w:pPr>
        <w:pStyle w:val="a3"/>
        <w:jc w:val="both"/>
      </w:pPr>
      <w:r>
        <w:t>С учетом того, что повышение уровня и качества жизни и социальная защита населения является важнейшим направлением политики Правительства страны, в 2016 году 52% расходной части бюджета, то есть 8,1 млрд. сомони направлено на эту цель.</w:t>
      </w:r>
    </w:p>
    <w:p w:rsidR="009215CF" w:rsidRDefault="009215CF" w:rsidP="0075436F">
      <w:pPr>
        <w:pStyle w:val="a3"/>
        <w:jc w:val="both"/>
      </w:pPr>
      <w:r>
        <w:t>С целью выполнения поручения предыдущего Послания заработная плата работников бюджетных сфер, а также пенсия и стипендия увеличены от 15 до 30%, для их выплаты в год направляется 1,2 млрд. сомони.</w:t>
      </w:r>
    </w:p>
    <w:p w:rsidR="009215CF" w:rsidRDefault="009215CF" w:rsidP="0075436F">
      <w:pPr>
        <w:pStyle w:val="a3"/>
        <w:jc w:val="both"/>
      </w:pPr>
      <w:r>
        <w:t>Следует отметить, что за 5 последних лет заработная плата бюджетных сфер увеличена в 2 раза и пенсия – в 1,6 раз.</w:t>
      </w:r>
    </w:p>
    <w:p w:rsidR="009215CF" w:rsidRDefault="009215CF" w:rsidP="0075436F">
      <w:pPr>
        <w:pStyle w:val="a3"/>
        <w:jc w:val="both"/>
      </w:pPr>
      <w:r>
        <w:t>Мы и в будущем продолжим эту инициативу.</w:t>
      </w:r>
    </w:p>
    <w:p w:rsidR="009215CF" w:rsidRDefault="009215CF" w:rsidP="0075436F">
      <w:pPr>
        <w:pStyle w:val="a3"/>
        <w:jc w:val="both"/>
      </w:pPr>
      <w:r>
        <w:t>В 2017 году государственный бюджет предусмотрен в объеме более 19 млрд. сомони, что на 10% больше чем в 2016 году и более его половины направляется на социальные сферы.</w:t>
      </w:r>
    </w:p>
    <w:p w:rsidR="009215CF" w:rsidRDefault="009215CF" w:rsidP="0075436F">
      <w:pPr>
        <w:pStyle w:val="a3"/>
        <w:jc w:val="both"/>
      </w:pPr>
      <w:r>
        <w:lastRenderedPageBreak/>
        <w:t>Наряду с достижениями в 2016 году, в реальной ситуации экономики возникли недостатки и проблемы.</w:t>
      </w:r>
    </w:p>
    <w:p w:rsidR="009215CF" w:rsidRDefault="009215CF" w:rsidP="0075436F">
      <w:pPr>
        <w:pStyle w:val="a3"/>
        <w:jc w:val="both"/>
      </w:pPr>
      <w:r>
        <w:t>В частности, по причине слабого функционирования некоторых министерств и ведомств, а также в результате влияния негативных внешних факторов на экономику снизились платные услуги населению, внешний торговый оборот, импорт и кредитование, не обеспечилось выполнение доходной части бюджета.</w:t>
      </w:r>
    </w:p>
    <w:p w:rsidR="009215CF" w:rsidRDefault="009215CF" w:rsidP="0075436F">
      <w:pPr>
        <w:pStyle w:val="a3"/>
        <w:jc w:val="both"/>
      </w:pPr>
      <w:r>
        <w:t>Но, несмотря на это, финансирование социальных сфер из государственного бюджета осуществлялось своевременно и в полном объеме.</w:t>
      </w:r>
    </w:p>
    <w:p w:rsidR="009215CF" w:rsidRDefault="009215CF" w:rsidP="0075436F">
      <w:pPr>
        <w:pStyle w:val="a3"/>
        <w:jc w:val="both"/>
      </w:pPr>
      <w:r>
        <w:t>Нормальное функционирование банковской системы в сегодняшних условиях считается одним из основных факторов стабильного экономического развития.</w:t>
      </w:r>
    </w:p>
    <w:p w:rsidR="009215CF" w:rsidRDefault="009215CF" w:rsidP="0075436F">
      <w:pPr>
        <w:pStyle w:val="a3"/>
        <w:jc w:val="both"/>
      </w:pPr>
      <w:r>
        <w:t>Наряду с этим, напоминаю, что банковская система страны и контроль функционирования банков со стороны Национального банка Таджикистана не отвечают сегодняшним требованиям.</w:t>
      </w:r>
    </w:p>
    <w:p w:rsidR="009215CF" w:rsidRDefault="009215CF" w:rsidP="0075436F">
      <w:pPr>
        <w:pStyle w:val="a3"/>
        <w:jc w:val="both"/>
      </w:pPr>
      <w:r>
        <w:t>Состояние функционирования банков и других кредитных организаций показывает, что в результате негативного влияния внутренних и внешних факторов объем выданных кредитов снизился на 32%, уровень оказания услуг клиентам банковской системой требует улучшения.</w:t>
      </w:r>
    </w:p>
    <w:p w:rsidR="009215CF" w:rsidRDefault="009215CF" w:rsidP="0075436F">
      <w:pPr>
        <w:pStyle w:val="a3"/>
        <w:jc w:val="both"/>
      </w:pPr>
      <w:r>
        <w:t>Поэтому Правительство страны, Национальный банк и Министерство финансов обязаны строго контролировать деятельность банков, кредитных организаций, бюджетных предприятий и учреждений, принять безотлагательные меры в направлении защиты законных прав и интересов вкладчиков, прежде всего сохранения уверенности населения и выполнения банковских обязательств.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члены Маджлиси милли и депутаты Маджлиси намояндагон!</w:t>
      </w:r>
    </w:p>
    <w:p w:rsidR="009215CF" w:rsidRDefault="009215CF" w:rsidP="0075436F">
      <w:pPr>
        <w:pStyle w:val="a3"/>
        <w:jc w:val="both"/>
      </w:pPr>
      <w:r>
        <w:t>С учетом того, что ни одна страна не может обеспечить свой прогресс без развития энергетики, достижение энергетической независимости и эффективное использование электроэнергии нами определено в качестве одной из стратегических целей государства.</w:t>
      </w:r>
    </w:p>
    <w:p w:rsidR="009215CF" w:rsidRDefault="009215CF" w:rsidP="0075436F">
      <w:pPr>
        <w:pStyle w:val="a3"/>
        <w:jc w:val="both"/>
      </w:pPr>
      <w:r>
        <w:t>Для достижения этой цели, освоения и эффективного использования крупных энергетических ресурсов страны ныне реализуются 11 государственных инвестиционных проектов на общую сумму 10 млрд. сомони.</w:t>
      </w:r>
    </w:p>
    <w:p w:rsidR="009215CF" w:rsidRDefault="009215CF" w:rsidP="0075436F">
      <w:pPr>
        <w:pStyle w:val="a3"/>
        <w:jc w:val="both"/>
      </w:pPr>
      <w:r>
        <w:t>Наряду со строительством гидроэлектростанций осуществлено строительство и восстановление других энергетических мощностей, в частности первая и вторая очереди ТЭЦ «Душанбе-2» с мощностью 400 мегаватт, что направлено на обеспечение различных объектов и жителей города Душанбе теплом и уменьшение нехватки электроэнергии в зимний период.</w:t>
      </w:r>
    </w:p>
    <w:p w:rsidR="009215CF" w:rsidRDefault="009215CF" w:rsidP="0075436F">
      <w:pPr>
        <w:pStyle w:val="a3"/>
        <w:jc w:val="both"/>
      </w:pPr>
      <w:r>
        <w:t>Кроме того, начата реконструкция гидроэлектростанции «Сарбанд» на сумму 1,1 млрд. сомони, в 2017 году начнется первый этап реконструкции Нурекской ГЭС в объеме 3 млрд. сомони и «Кайраккум» на сумму 600 млн. сомони.</w:t>
      </w:r>
    </w:p>
    <w:p w:rsidR="009215CF" w:rsidRDefault="009215CF" w:rsidP="0075436F">
      <w:pPr>
        <w:pStyle w:val="a3"/>
        <w:jc w:val="both"/>
      </w:pPr>
      <w:r>
        <w:t>Важным историческим событием в этом направлении является начало строительства платины гидроэлектростанции «Рогун», происшедшее некоторое время назад.</w:t>
      </w:r>
    </w:p>
    <w:p w:rsidR="009215CF" w:rsidRDefault="009215CF" w:rsidP="0075436F">
      <w:pPr>
        <w:pStyle w:val="a3"/>
        <w:jc w:val="both"/>
      </w:pPr>
      <w:r>
        <w:lastRenderedPageBreak/>
        <w:t>С начала восстановительных и строительных работ данный объект финансирован на сумму 12 млрд. сомони, в том числе, в 2016 году – 2 млрд. 800 млн. сомони.</w:t>
      </w:r>
    </w:p>
    <w:p w:rsidR="009215CF" w:rsidRDefault="009215CF" w:rsidP="0075436F">
      <w:pPr>
        <w:pStyle w:val="a3"/>
        <w:jc w:val="both"/>
      </w:pPr>
      <w:r>
        <w:t>Сегодня на этом судьбоносном объекте работы продолжаются в ускоренном темпе и согласно плану его первый агрегат будет запущен до конца 2018 года.</w:t>
      </w:r>
    </w:p>
    <w:p w:rsidR="009215CF" w:rsidRDefault="009215CF" w:rsidP="0075436F">
      <w:pPr>
        <w:pStyle w:val="a3"/>
        <w:jc w:val="both"/>
      </w:pPr>
      <w:r>
        <w:t>Главной задачей Правительства на ближайшие годы является стабильное и постоянное обеспечение всех потребителей электроэнергией, это будет осуществлено путем увеличения объема выработки, использования альтернативных источников выработки электроэнергии, повышения эффективности управления в сфере и реализации приоритетных инвестиционных проектов.</w:t>
      </w:r>
    </w:p>
    <w:p w:rsidR="009215CF" w:rsidRDefault="009215CF" w:rsidP="0075436F">
      <w:pPr>
        <w:pStyle w:val="a3"/>
        <w:jc w:val="both"/>
      </w:pPr>
      <w:r>
        <w:t>В связи с этим, Министерству энергетики и водных ресурсов, Компании «Барки Точик» и другим соответствующим структурам необходимо, наряду с выполнением основных работ в этом направлении, взять под точный и строгий контроль учет использования электроэнергии с целью снижения уровня её потери.</w:t>
      </w:r>
    </w:p>
    <w:p w:rsidR="009215CF" w:rsidRDefault="009215CF" w:rsidP="0075436F">
      <w:pPr>
        <w:pStyle w:val="a3"/>
        <w:jc w:val="both"/>
      </w:pPr>
      <w:r>
        <w:t>В этом процессе не следует забывать, что вместе с увеличением выработки электроэнергии растет также число населения и промышленных предприятий, постоянно увеличивается потребность в электроэнергии.</w:t>
      </w:r>
    </w:p>
    <w:p w:rsidR="009215CF" w:rsidRDefault="009215CF" w:rsidP="0075436F">
      <w:pPr>
        <w:pStyle w:val="a3"/>
        <w:jc w:val="both"/>
      </w:pPr>
      <w:r>
        <w:t>Поэтому, при проектировании строительства зданий и производственных предприятий, сдаче в эксплуатацию новых мощностей, ввозе технологий, бытовых инструментов и оборудований необходимо учитывать их энергосберегаемость, просвещать пользователей в направлении экономии и бережливости.</w:t>
      </w:r>
    </w:p>
    <w:p w:rsidR="009215CF" w:rsidRDefault="009215CF" w:rsidP="0075436F">
      <w:pPr>
        <w:pStyle w:val="a3"/>
        <w:jc w:val="both"/>
      </w:pPr>
      <w:r>
        <w:t>Глубоко убежден, что в ближайшем будущем мы добьемся полного осуществления одной из основных своих стратегических целей – обеспечения энергетической независимости.</w:t>
      </w:r>
    </w:p>
    <w:p w:rsidR="009215CF" w:rsidRDefault="009215CF" w:rsidP="0075436F">
      <w:pPr>
        <w:pStyle w:val="a3"/>
        <w:jc w:val="both"/>
      </w:pPr>
      <w:r>
        <w:t>До сегодняшнего дня осуществлен ряд полезных мер для сдачи в эксплуатацию новых мощностей в сфере промышленности и эффективного использования существующих предприятий, налаживания производства конкурентоспособной и импортозамещающей продукции, усиления экспортного потенциала страны и в целом, в направлении выполнения стратегических программ страны.</w:t>
      </w:r>
    </w:p>
    <w:p w:rsidR="009215CF" w:rsidRDefault="009215CF" w:rsidP="0075436F">
      <w:pPr>
        <w:pStyle w:val="a3"/>
        <w:jc w:val="both"/>
      </w:pPr>
      <w:r>
        <w:t>Именно развитие реальных секторов, создание благоприятного инвестиционного климата, привлечение прямых инвестиций и импорт новых инновационных технологий позволят обеспечить процесс индустриализации страны, постоянно увеличивать объем производства промышленной продукции и количество новых рабочих мест.</w:t>
      </w:r>
    </w:p>
    <w:p w:rsidR="009215CF" w:rsidRDefault="009215CF" w:rsidP="0075436F">
      <w:pPr>
        <w:pStyle w:val="a3"/>
        <w:jc w:val="both"/>
      </w:pPr>
      <w:r>
        <w:t>Строительство трех промышленных предприятий в Яванском районе и начало работы в горно-обогатительном комбинате Такоба, которые производят сырье для выработки алюминия, способствуют снижению себестоимости алюминия и зависимости от импортного сырья, а также текстильный комплекс по переработке хлопка в Дангаринском районе создают благоприятные условия для увеличения экспортного потенциала страны.</w:t>
      </w:r>
    </w:p>
    <w:p w:rsidR="009215CF" w:rsidRDefault="009215CF" w:rsidP="0075436F">
      <w:pPr>
        <w:pStyle w:val="a3"/>
        <w:jc w:val="both"/>
      </w:pPr>
      <w:r>
        <w:t>Создание современного предприятия по переработке минералов в городе Пенджикенте, металлургических предприятий и производство продукций из железа в городе Гиссар и Спитаменском районе, а также предприятий по производству золота в городе Вахдате являются логическим продолжением этого созидательного процесса.</w:t>
      </w:r>
    </w:p>
    <w:p w:rsidR="009215CF" w:rsidRDefault="009215CF" w:rsidP="0075436F">
      <w:pPr>
        <w:pStyle w:val="a3"/>
        <w:jc w:val="both"/>
      </w:pPr>
      <w:r>
        <w:lastRenderedPageBreak/>
        <w:t>Следует отметить, что для строительства и сдачи в эксплуатацию названных промышленных предприятий, цехов и двух новых цементных заводов, в целом, привлечено 7,5 млрд. сомони прямых инвестиций.</w:t>
      </w:r>
    </w:p>
    <w:p w:rsidR="009215CF" w:rsidRDefault="009215CF" w:rsidP="0075436F">
      <w:pPr>
        <w:pStyle w:val="a3"/>
        <w:jc w:val="both"/>
      </w:pPr>
      <w:r>
        <w:t>Новые цементные заводы позволят увеличить годовой объем производства цемента до 4,5 млн. тонн или на 82 раза по сравнению с 2000 годом, а также, наряду с полным обеспечением потребностей внутреннего рынка на этот вид строительного материала, увеличить экспорт этого материала.</w:t>
      </w:r>
    </w:p>
    <w:p w:rsidR="009215CF" w:rsidRDefault="009215CF" w:rsidP="0075436F">
      <w:pPr>
        <w:pStyle w:val="a3"/>
        <w:jc w:val="both"/>
      </w:pPr>
      <w:r>
        <w:t>В ноябре текущего года началась реконструкция и восстановление первой очереди предприятия по производству азотных удобрений в городе Сарбанде с привлечением прямых зарубежных инвестиций в объеме 2 млрд. 900 млн. сомони, первая очередь которого будет сдана в эксплуатацию в феврале 2018 года.</w:t>
      </w:r>
    </w:p>
    <w:p w:rsidR="009215CF" w:rsidRDefault="009215CF" w:rsidP="0075436F">
      <w:pPr>
        <w:pStyle w:val="a3"/>
        <w:jc w:val="both"/>
      </w:pPr>
      <w:r>
        <w:t>За 3 последующих года предприятие полностью начнет работать и будет производить 300 тыс. тонн аммиака, 500 тыс. тонн карбамида, в целом, 800 тыс. тонн продукции.</w:t>
      </w:r>
    </w:p>
    <w:p w:rsidR="009215CF" w:rsidRDefault="009215CF" w:rsidP="0075436F">
      <w:pPr>
        <w:pStyle w:val="a3"/>
        <w:jc w:val="both"/>
      </w:pPr>
      <w:r>
        <w:t>То есть полностью будет обеспечена потребность сферы сельского хозяйства в азотных удобрениях и налажен их экспорт за рубеж.</w:t>
      </w:r>
    </w:p>
    <w:p w:rsidR="009215CF" w:rsidRDefault="009215CF" w:rsidP="0075436F">
      <w:pPr>
        <w:pStyle w:val="a3"/>
        <w:jc w:val="both"/>
      </w:pPr>
      <w:r>
        <w:t>Также с учетом постепенного роста потребностей страны в угле, его производство до конца 2016 года будет доведено до 1,3 млн. тонн, что в 62 раза больше чем в 2000 году.</w:t>
      </w:r>
    </w:p>
    <w:p w:rsidR="009215CF" w:rsidRDefault="009215CF" w:rsidP="0075436F">
      <w:pPr>
        <w:pStyle w:val="a3"/>
        <w:jc w:val="both"/>
      </w:pPr>
      <w:r>
        <w:t>С началом функционирования новых производственных предприятий производство угля до 2018 года будет доведено до 2 млн. тонн.</w:t>
      </w:r>
    </w:p>
    <w:p w:rsidR="009215CF" w:rsidRDefault="009215CF" w:rsidP="0075436F">
      <w:pPr>
        <w:pStyle w:val="a3"/>
        <w:jc w:val="both"/>
      </w:pPr>
      <w:r>
        <w:t>Для налаживания производства импортозамещающей и ориентированных на экспорт продукций принята специальная программа, реализация которой продолжается.</w:t>
      </w:r>
    </w:p>
    <w:p w:rsidR="009215CF" w:rsidRDefault="009215CF" w:rsidP="0075436F">
      <w:pPr>
        <w:pStyle w:val="a3"/>
        <w:jc w:val="both"/>
      </w:pPr>
      <w:r>
        <w:t>Правительству страны необходимо обеспечить дальнейшее развитие промышленности путем повышения эффективности сферы переработки сырья и увеличения производства отечественной продукции, модернизации основных средств, импорта инновационных технологий и укрепления конкурентоспособности продукций.</w:t>
      </w:r>
    </w:p>
    <w:p w:rsidR="009215CF" w:rsidRDefault="009215CF" w:rsidP="0075436F">
      <w:pPr>
        <w:pStyle w:val="a3"/>
        <w:jc w:val="both"/>
      </w:pPr>
      <w:r>
        <w:t>С учетом большого значения сферы дорожного строительства и транспорта ныне в стране реализуются 19 государственных инвестиционных проектов на общую сумму 6,5 млрд. сомони.</w:t>
      </w:r>
    </w:p>
    <w:p w:rsidR="009215CF" w:rsidRDefault="009215CF" w:rsidP="0075436F">
      <w:pPr>
        <w:pStyle w:val="a3"/>
        <w:jc w:val="both"/>
      </w:pPr>
      <w:r>
        <w:t>В последние годы в эксплуатацию сданы железная дорога Душанбе-Кургантюбе-Куляб (участок Вахдат-Яван), автомобильные дороги Душанбе-Турсунзаде, Айни-Пенджикент и Восе-Ховалинг на общую сумму почти 3 млрд. сомони.</w:t>
      </w:r>
    </w:p>
    <w:p w:rsidR="009215CF" w:rsidRDefault="009215CF" w:rsidP="0075436F">
      <w:pPr>
        <w:pStyle w:val="a3"/>
        <w:jc w:val="both"/>
      </w:pPr>
      <w:r>
        <w:t>Также продолжается строительство автомобильной дороги Куляб-Дарваз (участок Шураабад-Шохон) и дороги Сайрон-Карамик.</w:t>
      </w:r>
    </w:p>
    <w:p w:rsidR="009215CF" w:rsidRDefault="009215CF" w:rsidP="0075436F">
      <w:pPr>
        <w:pStyle w:val="a3"/>
        <w:jc w:val="both"/>
      </w:pPr>
      <w:r>
        <w:t>В текущем году начались работы по строительству и реконструкции в нескольких транспортных объектах, в частности автомобильная дорога Худжанд-Исфара, участок автомобильной дороги Душанбе-Турсунзаде и улучшение инфраструктуры международного аэропорта Душанбе.</w:t>
      </w:r>
    </w:p>
    <w:p w:rsidR="009215CF" w:rsidRDefault="009215CF" w:rsidP="0075436F">
      <w:pPr>
        <w:pStyle w:val="a3"/>
        <w:jc w:val="both"/>
      </w:pPr>
      <w:r>
        <w:lastRenderedPageBreak/>
        <w:t>В 2017 году предвидится реконструкция и восстановление автомобильных дорог Душанбе-Кургантюбе, отдельных участков трассы Куляб-Дарваз, Куляб-Шамсиддин Шохин и Шкев – центр Дарвазского района.</w:t>
      </w:r>
    </w:p>
    <w:p w:rsidR="009215CF" w:rsidRDefault="009215CF" w:rsidP="0075436F">
      <w:pPr>
        <w:pStyle w:val="a3"/>
        <w:jc w:val="both"/>
      </w:pPr>
      <w:r>
        <w:t>С целью приведения автомобильных дорог и другой транспортной инфраструктуры в соответствие с современными стандартами и превращения Таджикистана в транзитную страну в среднесрочном периоде намечается реконструкция и модернизация более 2000 тыс. км автомобильных дорог с привлечением зарубежной и отечественной инвестиций.</w:t>
      </w:r>
    </w:p>
    <w:p w:rsidR="009215CF" w:rsidRDefault="009215CF" w:rsidP="0075436F">
      <w:pPr>
        <w:pStyle w:val="a3"/>
        <w:jc w:val="both"/>
      </w:pPr>
      <w:r>
        <w:t>Как мной было подчеркнуто в предыдущем Послании, руководители соответствующих министерств и ведомств, председатели областей, городов и районов должны развернуть работу по ремонту и реконструкции внутригородских и межрайонных дорог, а также дорог между джамоатами и отдаленными селами и другими населенными пунктами, при строительстве новых объектов и зданий придавать первостепенное значение соблюдению требований высокого архитектурного искусства.</w:t>
      </w:r>
    </w:p>
    <w:p w:rsidR="009215CF" w:rsidRDefault="009215CF" w:rsidP="0075436F">
      <w:pPr>
        <w:pStyle w:val="a3"/>
        <w:jc w:val="both"/>
      </w:pPr>
      <w:r>
        <w:t>Поэтому, Правительству страны, в частности Министерству транспорта, необходимо, с целью выполнения определенных задач, полного и эффективного использования имеющихся возможностей, принять необходимые меры для открытия новых воздушных маршрутов, ремонта и реконструкции международных аэропортов, железной дороги, а также разработки и представления приоритетных проектов по привлечению внутренних и зарубежных инвестиций.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народные представители!</w:t>
      </w:r>
    </w:p>
    <w:p w:rsidR="009215CF" w:rsidRDefault="009215CF" w:rsidP="0075436F">
      <w:pPr>
        <w:pStyle w:val="a3"/>
        <w:jc w:val="both"/>
      </w:pPr>
      <w:r>
        <w:t>В результате плодотворного труда аграрий в 2016 году продолжилось устойчивое развитие сферы, производство зерновых доведено до 1 млн. 400 тыс. тонн, картофеля – до 890 тыс. тонн и овощей – до 1 млн. 670 тыс. тонн, что положительно отразилось в обеспечении народа продуктом питания.</w:t>
      </w:r>
    </w:p>
    <w:p w:rsidR="009215CF" w:rsidRDefault="009215CF" w:rsidP="0075436F">
      <w:pPr>
        <w:pStyle w:val="a3"/>
        <w:jc w:val="both"/>
      </w:pPr>
      <w:r>
        <w:t>Наряду с этим, напоминаю, что с учетом ресурсов и потенциала страны имеются еще много возможностей для многократного увеличения производства продукций отрасли.</w:t>
      </w:r>
    </w:p>
    <w:p w:rsidR="009215CF" w:rsidRDefault="009215CF" w:rsidP="0075436F">
      <w:pPr>
        <w:pStyle w:val="a3"/>
        <w:jc w:val="both"/>
      </w:pPr>
      <w:r>
        <w:t>Поэтому, Министерство сельского хозяйства, Академия сельскохозяйственных наук, исполнительные органы государственной власти областей, городов и районов в рамках выполнения принятых программ должны придавать особое значение устойчивому росту всех видов продукций отрасли.</w:t>
      </w:r>
    </w:p>
    <w:p w:rsidR="009215CF" w:rsidRDefault="009215CF" w:rsidP="0075436F">
      <w:pPr>
        <w:pStyle w:val="a3"/>
        <w:jc w:val="both"/>
      </w:pPr>
      <w:r>
        <w:t>Сфера хлопководства способствует развитию легкой промышленности, экспорту продукций и обеспечению населения рабочими местами.</w:t>
      </w:r>
    </w:p>
    <w:p w:rsidR="009215CF" w:rsidRDefault="009215CF" w:rsidP="0075436F">
      <w:pPr>
        <w:pStyle w:val="a3"/>
        <w:jc w:val="both"/>
      </w:pPr>
      <w:r>
        <w:t>Однако под влиянием различных факторов, в том числе в связи с ситуацией на рынке продажи, посевная площадь хлопка уменьшилась по сравнению с прошлыми годами, что привело к снижению деятельности хлопкоперерабатывающих предприятий и объема экспорта хлопка.</w:t>
      </w:r>
    </w:p>
    <w:p w:rsidR="009215CF" w:rsidRDefault="009215CF" w:rsidP="0075436F">
      <w:pPr>
        <w:pStyle w:val="a3"/>
        <w:jc w:val="both"/>
      </w:pPr>
      <w:r>
        <w:t>Поэтому, ответственным лицам, с учетом климатических условий и производственных возможностей каждого региона страны, необходимо принять дополнительные меры для постепенного увеличения посевных площадей хлопка, повышения урожайности и таким образом, для увеличения объема производства хлопка, а также улучшения стимулирования аграриев на увеличение производства хлопка и обеспечения предприятий легкой промышленности сырьем.</w:t>
      </w:r>
    </w:p>
    <w:p w:rsidR="009215CF" w:rsidRDefault="009215CF" w:rsidP="0075436F">
      <w:pPr>
        <w:pStyle w:val="a3"/>
        <w:jc w:val="both"/>
      </w:pPr>
      <w:r>
        <w:lastRenderedPageBreak/>
        <w:t>Следует отметить, что с учетом роста численности населения страны и с целью развития различных сфер экономики в селе в период независимости из сельскохозяйственного оборота выпало более 190 тыс. га посевных земель, из которых 134 тыс. га выделено для строительства жилых домов и 10 тыс. га – для строительства промышленных предприятий и социальных учреждений.</w:t>
      </w:r>
    </w:p>
    <w:p w:rsidR="009215CF" w:rsidRDefault="009215CF" w:rsidP="0075436F">
      <w:pPr>
        <w:pStyle w:val="a3"/>
        <w:jc w:val="both"/>
      </w:pPr>
      <w:r>
        <w:t>Поэтому Правительству страны, в частности Министерству сельского хозяйства, Государственному комитету по земельному управлению и геодезии, Агентству по мелиорации и ирригации поручается с целью предотвращения этого процесса и ежегодного увеличения земель, возвращающихся в сельскохозяйственный оборот, обеспечить выполнение «Государственной программы освоения новых орошаемых земель и восстановления выпавших из сельскохозяйственного оборота земель на 2012-2020 годы».</w:t>
      </w:r>
    </w:p>
    <w:p w:rsidR="009215CF" w:rsidRDefault="009215CF" w:rsidP="0075436F">
      <w:pPr>
        <w:pStyle w:val="a3"/>
        <w:jc w:val="both"/>
      </w:pPr>
      <w:r>
        <w:t>Ситуация в сфере семеноводства в стране не отвечает все больше растущим потребностям производства и обеспечение аграриев высококачественными семенами нуждается в улучшении.</w:t>
      </w:r>
    </w:p>
    <w:p w:rsidR="009215CF" w:rsidRDefault="009215CF" w:rsidP="0075436F">
      <w:pPr>
        <w:pStyle w:val="a3"/>
        <w:jc w:val="both"/>
      </w:pPr>
      <w:r>
        <w:t>В этой связи, Министерству сельского хозяйства и Академии сельскохозяйственных наук необходимо расширить научные исследования по этому вопросу, обеспечить применение на практике исследовательских работ и каждый полгода представлять Правительству страны отчеты по завершенным работам.</w:t>
      </w:r>
    </w:p>
    <w:p w:rsidR="009215CF" w:rsidRDefault="009215CF" w:rsidP="0075436F">
      <w:pPr>
        <w:pStyle w:val="a3"/>
        <w:jc w:val="both"/>
      </w:pPr>
      <w:r>
        <w:t>Несмотря на определенные достижения животноводческой отрасли, работа в этом направлении также требует улучшения.</w:t>
      </w:r>
    </w:p>
    <w:p w:rsidR="009215CF" w:rsidRDefault="009215CF" w:rsidP="0075436F">
      <w:pPr>
        <w:pStyle w:val="a3"/>
        <w:jc w:val="both"/>
      </w:pPr>
      <w:r>
        <w:t>В этой связи, для развития животноводческой отрасли, обеспечения населения мясной и молочной продукцией Министерство сельского хозяйства, Академия сельскохозяйственных наук и исполнительные органы государственной власти областей, городов и районов должны уделять серьезное внимание вопросу племеневодства и улучшению пород животных.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присутствующие!</w:t>
      </w:r>
    </w:p>
    <w:p w:rsidR="009215CF" w:rsidRDefault="009215CF" w:rsidP="0075436F">
      <w:pPr>
        <w:pStyle w:val="a3"/>
        <w:jc w:val="both"/>
      </w:pPr>
      <w:r>
        <w:t>Правительство Республики Таджикистан проявляет всесторонний интерес к сфере туризма и создает необходимые условия для ее дальнейшего развития.</w:t>
      </w:r>
    </w:p>
    <w:p w:rsidR="009215CF" w:rsidRDefault="009215CF" w:rsidP="0075436F">
      <w:pPr>
        <w:pStyle w:val="a3"/>
        <w:jc w:val="both"/>
      </w:pPr>
      <w:r>
        <w:t>В рамках принятых государственных программ развитие сферы обеспечивается внедрением системы электронной визы для зарубежных туристов, созданием туристических зон и необходимой инфраструктуры.</w:t>
      </w:r>
    </w:p>
    <w:p w:rsidR="009215CF" w:rsidRDefault="009215CF" w:rsidP="0075436F">
      <w:pPr>
        <w:pStyle w:val="a3"/>
        <w:jc w:val="both"/>
      </w:pPr>
      <w:r>
        <w:t>Ныне в Таджикистане внедрена упрощенная визовая система для граждан более 80 стран.</w:t>
      </w:r>
    </w:p>
    <w:p w:rsidR="009215CF" w:rsidRDefault="009215CF" w:rsidP="0075436F">
      <w:pPr>
        <w:pStyle w:val="a3"/>
        <w:jc w:val="both"/>
      </w:pPr>
      <w:r>
        <w:t>В результате число туристов за последние три года постепенно росло и увеличилось в 2 раза (от 207 тыс. до 414 тыс. человек).</w:t>
      </w:r>
    </w:p>
    <w:p w:rsidR="009215CF" w:rsidRDefault="009215CF" w:rsidP="0075436F">
      <w:pPr>
        <w:pStyle w:val="a3"/>
        <w:jc w:val="both"/>
      </w:pPr>
      <w:r>
        <w:t>Наш райский Таджикистан является страной цивилизованного и гостеприимного народа, сладких фруктов, по климату, погоде, пейзажам, высоким горам, громадным ледникам, лечебным водам, озерам, чистым родникам, животному и растительному мирам, народным обычаям и традициям является неповторимой в мире и уникальным местом для путешествия и отдыха.</w:t>
      </w:r>
    </w:p>
    <w:p w:rsidR="009215CF" w:rsidRDefault="009215CF" w:rsidP="0075436F">
      <w:pPr>
        <w:pStyle w:val="a3"/>
        <w:jc w:val="both"/>
      </w:pPr>
      <w:r>
        <w:lastRenderedPageBreak/>
        <w:t>В связи с этим, с целью еще большего развития сферы туризма, эффективного использования имеющихся возможностей в этом направлении, развития инфраструктуры туризма, улучшения качества обслуживания, расширения процесса государственного регулирования и поддержки внутреннего и зарубежного туризма, максимально большего привлечения инвестиций в эту сферу и подготовки талантливых кадров необходимо в 2017 году создать при Правительстве Таджикистана отдельную структуру по сфере туризма.</w:t>
      </w:r>
    </w:p>
    <w:p w:rsidR="009215CF" w:rsidRDefault="009215CF" w:rsidP="0075436F">
      <w:pPr>
        <w:pStyle w:val="a3"/>
        <w:jc w:val="both"/>
      </w:pPr>
      <w:r>
        <w:t>Также Правительству страны совместно с соответствующими министерствами, ведомствами и местными исполнительными органами государственной власти с целью дальнейшего развития сферы и широкого использования имеющихся возможностей обеспечить развитие инфраструктуры туризма, повышение качества обслуживания, расширение процесса государственного регулирования и поддержку туризма, максимально большее привлечение инвестиций, координацию деятельности всех соответствующих структур и органов, подготовку талантливых кадров в этом направлении.</w:t>
      </w:r>
    </w:p>
    <w:p w:rsidR="009215CF" w:rsidRDefault="009215CF" w:rsidP="0075436F">
      <w:pPr>
        <w:pStyle w:val="a3"/>
        <w:jc w:val="both"/>
      </w:pPr>
      <w:r>
        <w:t>Для ускоренного развития сферы туризма в стране необходимо освободить ввоз оборудования и строительных материалов для туристических объектов от налоговых и таможенных выплат, а также освободить туристические компании от уплаты налогов от чистых доходов в первый 5 лет их деятельности.</w:t>
      </w:r>
    </w:p>
    <w:p w:rsidR="009215CF" w:rsidRDefault="009215CF" w:rsidP="0075436F">
      <w:pPr>
        <w:pStyle w:val="a3"/>
        <w:jc w:val="both"/>
      </w:pPr>
      <w:r>
        <w:t>Поэтому Правительству страны поручается принять меры для реализации названных льгот.</w:t>
      </w:r>
    </w:p>
    <w:p w:rsidR="009215CF" w:rsidRDefault="009215CF" w:rsidP="0075436F">
      <w:pPr>
        <w:pStyle w:val="a3"/>
        <w:jc w:val="both"/>
      </w:pPr>
      <w:r>
        <w:t>Напоминаю, что вопрос о серьезном повышении уровня и качества обслуживания касается всех министерств и ведомств, в том числе местных исполнительных органов государственной власти и частного сектора.</w:t>
      </w:r>
    </w:p>
    <w:p w:rsidR="009215CF" w:rsidRDefault="009215CF" w:rsidP="0075436F">
      <w:pPr>
        <w:pStyle w:val="a3"/>
        <w:jc w:val="both"/>
      </w:pPr>
      <w:r>
        <w:t>Ибо, в наше время уровень и качество обслуживания считается одним из главных показателей развития государства и культуры общества.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народные представители и присутствующие!</w:t>
      </w:r>
    </w:p>
    <w:p w:rsidR="009215CF" w:rsidRDefault="009215CF" w:rsidP="0075436F">
      <w:pPr>
        <w:pStyle w:val="a3"/>
        <w:jc w:val="both"/>
      </w:pPr>
      <w:r>
        <w:t>Развитие частного сектора, в том числе предпринимательства, является одним из основных направлений экономической политики, до сегодняшнего дня проделаны заметные работы по укреплению партнерства государства с частным сектором, государственной поддержке предпринимательства, упрощению процедуры регистрации предпринимательства и регулированию разрешительной процедуры.</w:t>
      </w:r>
    </w:p>
    <w:p w:rsidR="009215CF" w:rsidRDefault="009215CF" w:rsidP="0075436F">
      <w:pPr>
        <w:pStyle w:val="a3"/>
        <w:jc w:val="both"/>
      </w:pPr>
      <w:r>
        <w:t>Благодаря реализации реформы создан благоприятный климат для предпринимательства и инвестиций, расширилось партнерство государства с частным сектором и согласно оценке международных финансовых организаций за последние годы Таджикистан трижды входил в число десяти лидирующих стран-реформаторов.</w:t>
      </w:r>
    </w:p>
    <w:p w:rsidR="009215CF" w:rsidRDefault="009215CF" w:rsidP="0075436F">
      <w:pPr>
        <w:pStyle w:val="a3"/>
        <w:jc w:val="both"/>
      </w:pPr>
      <w:r>
        <w:t>Правительство страны для обеспечения дальнейшего развития страны и максимально большего привлечения прямых инвестиций расширяет процесс реформы в направлении улучшения инвестиционного климата и продвижения предпринимательской деятельности.</w:t>
      </w:r>
    </w:p>
    <w:p w:rsidR="009215CF" w:rsidRDefault="009215CF" w:rsidP="0075436F">
      <w:pPr>
        <w:pStyle w:val="a3"/>
        <w:jc w:val="both"/>
      </w:pPr>
      <w:r>
        <w:t>В 2016 году привлечение иностранной инвестиции в национальную экономику составило 7,5 млрд. сомони, из которых 51% является прямой инвестицией.</w:t>
      </w:r>
    </w:p>
    <w:p w:rsidR="009215CF" w:rsidRDefault="009215CF" w:rsidP="0075436F">
      <w:pPr>
        <w:pStyle w:val="a3"/>
        <w:jc w:val="both"/>
      </w:pPr>
      <w:r>
        <w:lastRenderedPageBreak/>
        <w:t>Ныне за счет инвестиции государства и партнеров по развитию реализуются более 70 проектов в объеме 22 млрд. сомони в различных сферах экономики и 7 проектов с привлечением прямых отечественных и зарубежных инвестиций на сумму более 11 млрд. сомони для строительства и реконструкции 12 промышленных предприятий.</w:t>
      </w:r>
    </w:p>
    <w:p w:rsidR="009215CF" w:rsidRDefault="009215CF" w:rsidP="0075436F">
      <w:pPr>
        <w:pStyle w:val="a3"/>
        <w:jc w:val="both"/>
      </w:pPr>
      <w:r>
        <w:t>Следует отметить, что предприниматели и инвесторы активно участвуют в реализации определенных Правительством приоритетов, особенно по стабильному экономическому развитию, импорту современных технологий, созданию новых рабочих мест, росту доходов населения, а также совершению созидательных работ, благих и щедрых пожертвований.</w:t>
      </w:r>
    </w:p>
    <w:p w:rsidR="009215CF" w:rsidRDefault="009215CF" w:rsidP="0075436F">
      <w:pPr>
        <w:pStyle w:val="a3"/>
        <w:jc w:val="both"/>
      </w:pPr>
      <w:r>
        <w:t>В результате реформы и осуществленных мер число предпринимательских субъектов в 2016 году доведено до 290 тыс., что на 110 тыс. больше чем 5 лет назад.</w:t>
      </w:r>
    </w:p>
    <w:p w:rsidR="009215CF" w:rsidRDefault="009215CF" w:rsidP="0075436F">
      <w:pPr>
        <w:pStyle w:val="a3"/>
        <w:jc w:val="both"/>
      </w:pPr>
      <w:r>
        <w:t>Однако следует отметить, что в направлении создания благоприятного климата для прямых инвестиций и поддержки предпринимательства до сих пор наблюдаются некоторые искусственные административные барьеры.</w:t>
      </w:r>
    </w:p>
    <w:p w:rsidR="009215CF" w:rsidRDefault="009215CF" w:rsidP="0075436F">
      <w:pPr>
        <w:pStyle w:val="a3"/>
        <w:jc w:val="both"/>
      </w:pPr>
      <w:r>
        <w:t>Сегодняшнее состояние предпринимательской и инвестиционной деятельности с учетом влияния внешних факторов требует, чтобы предпринимателям были предложены больше льготы.</w:t>
      </w:r>
    </w:p>
    <w:p w:rsidR="009215CF" w:rsidRDefault="009215CF" w:rsidP="0075436F">
      <w:pPr>
        <w:pStyle w:val="a3"/>
        <w:jc w:val="both"/>
      </w:pPr>
      <w:r>
        <w:t>Поэтому, министерства экономического развития и торговли, финансов, Государственный комитет по инвестициям и управлению государственным имуществом, с целью ускорения процесса индустриализации, развития производства и экспорта, на основе всестороннего изучения и анализа должны предложит механизм предоставления государственной поддержки и льготов производителям и экспортерам отечественных товаров и продукций относительно налогов и таможенных пошлин при импорте инвесторами новых технологий и оборудования.</w:t>
      </w:r>
    </w:p>
    <w:p w:rsidR="009215CF" w:rsidRDefault="009215CF" w:rsidP="0075436F">
      <w:pPr>
        <w:pStyle w:val="a3"/>
        <w:jc w:val="both"/>
      </w:pPr>
      <w:r>
        <w:t>С учетом высокого уровня интеграции экономики нашей страны с международной торговлей для конкурентоспособности в привлечении инвестиций и на товарных рынках мира важное значение приобрело уравнение уровня налогообложения с основными экономическими и торговыми партнерами, а также с соседними государствами.</w:t>
      </w:r>
    </w:p>
    <w:p w:rsidR="009215CF" w:rsidRDefault="009215CF" w:rsidP="0075436F">
      <w:pPr>
        <w:pStyle w:val="a3"/>
        <w:jc w:val="both"/>
      </w:pPr>
      <w:r>
        <w:t>С этой точки зрения Правительству страны поручается всесторонне изучить данный вопрос с учетом экономических и финансовых интересов, и представить конкретное предложение в первом квартале 2017 года.</w:t>
      </w:r>
    </w:p>
    <w:p w:rsidR="009215CF" w:rsidRDefault="009215CF" w:rsidP="0075436F">
      <w:pPr>
        <w:pStyle w:val="a3"/>
        <w:jc w:val="both"/>
      </w:pPr>
      <w:r>
        <w:t>Также для поддержки предпринимательства и неуклонного развития сферы туризма с января 2017 года освободить от налогов и таможенных пошлин на 50% все виды новых автомашин, ввозимых в страну.</w:t>
      </w:r>
    </w:p>
    <w:p w:rsidR="009215CF" w:rsidRDefault="009215CF" w:rsidP="0075436F">
      <w:pPr>
        <w:pStyle w:val="a3"/>
        <w:jc w:val="both"/>
      </w:pPr>
      <w:r>
        <w:t>В прошлом году для регулирования деятельности соответствующих органов в новой редакции был принят Закон Республики Таджикистан «О проверках деятельности хозяйствующих субъектов».</w:t>
      </w:r>
    </w:p>
    <w:p w:rsidR="009215CF" w:rsidRDefault="009215CF" w:rsidP="0075436F">
      <w:pPr>
        <w:pStyle w:val="a3"/>
        <w:jc w:val="both"/>
      </w:pPr>
      <w:r>
        <w:t>Однако, большое число проверяющих и контрольных органов, а также неуместные проверки безосновательно беспокоят предпринимателей.</w:t>
      </w:r>
    </w:p>
    <w:p w:rsidR="009215CF" w:rsidRDefault="009215CF" w:rsidP="0075436F">
      <w:pPr>
        <w:pStyle w:val="a3"/>
        <w:jc w:val="both"/>
      </w:pPr>
      <w:r>
        <w:t xml:space="preserve">Поэтому министерствам экономического развития и торговли, финансов, Государственному комитету по инвестициям и управлению государственным имуществом </w:t>
      </w:r>
      <w:r>
        <w:lastRenderedPageBreak/>
        <w:t>поручается всесторонне проанализировать данный вопрос и представить Правительству проект соответствующего нормативного правового акта об уменьшении проверок и еще большей их прозрачности и упрощенности.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члены Маджлиси милли и депутаты Маджлиси намояндагон!</w:t>
      </w:r>
      <w:r>
        <w:br/>
      </w:r>
      <w:r>
        <w:rPr>
          <w:rStyle w:val="a4"/>
        </w:rPr>
        <w:t>Уважаемые соотечественники!</w:t>
      </w:r>
    </w:p>
    <w:p w:rsidR="009215CF" w:rsidRDefault="009215CF" w:rsidP="0075436F">
      <w:pPr>
        <w:pStyle w:val="a3"/>
        <w:jc w:val="both"/>
      </w:pPr>
      <w:r>
        <w:t>Осуществленные до сих пор работы и достигнутые нами успехи все еще не удовлетворяют сегодняшние требования, ибо в нашей деятельности очень много проблем и вопросов, требующих своего решения.</w:t>
      </w:r>
    </w:p>
    <w:p w:rsidR="009215CF" w:rsidRDefault="009215CF" w:rsidP="0075436F">
      <w:pPr>
        <w:pStyle w:val="a3"/>
        <w:jc w:val="both"/>
      </w:pPr>
      <w:r>
        <w:t>Поэтому мы обязаны направить все свои усилия, стремления ресурсы и возможности на устранение имеющихся недостатков и сохранение устойчивого прогресса сфер нашей национальной экономики.</w:t>
      </w:r>
    </w:p>
    <w:p w:rsidR="009215CF" w:rsidRDefault="009215CF" w:rsidP="0075436F">
      <w:pPr>
        <w:pStyle w:val="a3"/>
        <w:jc w:val="both"/>
      </w:pPr>
      <w:r>
        <w:t>С целью обеспечения дальнейшего развития страны, выполнения национальных приоритетов и повышения на этой основе уровня и качества жизни народа в 2016 году на среднесрочный и долгосрочный периоды была принята «Национальная стратегия развития Республики Таджикистан на период до 2030 года».</w:t>
      </w:r>
    </w:p>
    <w:p w:rsidR="009215CF" w:rsidRDefault="009215CF" w:rsidP="0075436F">
      <w:pPr>
        <w:pStyle w:val="a3"/>
        <w:jc w:val="both"/>
      </w:pPr>
      <w:r>
        <w:t>Согласно долгосрочным приоритетам развитие социальных сфер остается в качестве нашей высшей цели.</w:t>
      </w:r>
    </w:p>
    <w:p w:rsidR="009215CF" w:rsidRDefault="009215CF" w:rsidP="0075436F">
      <w:pPr>
        <w:pStyle w:val="a3"/>
        <w:jc w:val="both"/>
      </w:pPr>
      <w:r>
        <w:t>Для достижения этой цели нам необходимо начать и развить новую систему стабильного экономического развития, основанного на привлечении внутренней и зарубежной инвестиций, ускоренном развитии промышленности, сельского хозяйства и совершенствовании финансового сектора.</w:t>
      </w:r>
    </w:p>
    <w:p w:rsidR="009215CF" w:rsidRDefault="009215CF" w:rsidP="0075436F">
      <w:pPr>
        <w:pStyle w:val="a3"/>
        <w:jc w:val="both"/>
      </w:pPr>
      <w:r>
        <w:t>В быстроменяющихся условиях политической и экономической ситуаций в современном мире должна быть усилена устойчивость отечественной экономики перед влиянием внешних факторов.</w:t>
      </w:r>
    </w:p>
    <w:p w:rsidR="009215CF" w:rsidRDefault="009215CF" w:rsidP="0075436F">
      <w:pPr>
        <w:pStyle w:val="a3"/>
        <w:jc w:val="both"/>
      </w:pPr>
      <w:r>
        <w:t>Подчеркиваю, что до 30-летия государственной независимости Республики Таджикистан, то есть до 2021 года, для достижения наших высших целей в качестве важнейших направлений социально-экономической политики государства определены усиление человеческого потенциала, повышение эффективности реального сектора, укрепление структуры государственного управления, устойчивое обеспечение макроэкономических показателей и социально-экономическое развитие с созданием новых рабочих мест высокого производственного уровня и создание основы для укрепления экспортного потенциала страны.</w:t>
      </w:r>
    </w:p>
    <w:p w:rsidR="009215CF" w:rsidRDefault="009215CF" w:rsidP="0075436F">
      <w:pPr>
        <w:pStyle w:val="a3"/>
        <w:jc w:val="both"/>
      </w:pPr>
      <w:r>
        <w:t>В последующие 5 лет рост объема производства промышленной продукции должен увеличиться на более 35% и увеличение объема экспорта отечественных товаров и продукций должно обеспечиваться почти в 2 раза.</w:t>
      </w:r>
    </w:p>
    <w:p w:rsidR="009215CF" w:rsidRDefault="009215CF" w:rsidP="0075436F">
      <w:pPr>
        <w:pStyle w:val="a3"/>
        <w:jc w:val="both"/>
      </w:pPr>
      <w:r>
        <w:t>В этот период больше приоритета будет дано развитию производственного предпринимательства и привлечению прямой инвестиции, как движущего направления прогресса экономики, доля частного капитала в ВВП должна увеличиться в 2 раза.</w:t>
      </w:r>
    </w:p>
    <w:p w:rsidR="009215CF" w:rsidRDefault="009215CF" w:rsidP="0075436F">
      <w:pPr>
        <w:pStyle w:val="a3"/>
        <w:jc w:val="both"/>
      </w:pPr>
      <w:r>
        <w:t xml:space="preserve">Названные меры должны создать возможности для обретения новых рынков экспорта, уменьшения импорта потребительских товаров, снижения уровня уязвимости страны от </w:t>
      </w:r>
      <w:r>
        <w:lastRenderedPageBreak/>
        <w:t>влияния внешних факторов и способствовать развитию реального сектора экономики, увеличению доходной части государственного бюджета.</w:t>
      </w:r>
    </w:p>
    <w:p w:rsidR="009215CF" w:rsidRDefault="009215CF" w:rsidP="0075436F">
      <w:pPr>
        <w:pStyle w:val="a3"/>
        <w:jc w:val="both"/>
      </w:pPr>
      <w:r>
        <w:t>С целью расширения занятости населения и уменьшения числа безработных, особенно среди молодежи, за счет развития аграрных сфер, переработки продукций, легкой промышленности, продовольствия, стройматериалов, химии, минералов, услуг транспорта и связи, туризма, образования и здравоохранения ежегодно создавать не менее 100 тыс. рабочих мест.</w:t>
      </w:r>
    </w:p>
    <w:p w:rsidR="009215CF" w:rsidRDefault="009215CF" w:rsidP="0075436F">
      <w:pPr>
        <w:pStyle w:val="a3"/>
        <w:jc w:val="both"/>
      </w:pPr>
      <w:r>
        <w:t>Мы нацелены на то, чтобы до 2030 года с использованием всех имеющихся возможностей и ресурсов увеличить ВВП до 3 раз на каждого человека, снизить уровень бедности более чем в 2 раза и увеличить долю населения со средним доходом от 22 до 50%.</w:t>
      </w:r>
    </w:p>
    <w:p w:rsidR="009215CF" w:rsidRDefault="009215CF" w:rsidP="0075436F">
      <w:pPr>
        <w:pStyle w:val="a3"/>
        <w:jc w:val="both"/>
      </w:pPr>
      <w:r>
        <w:t>Прогнозируется, что до 2030 года улучшится инвестиционный климат Таджикистана, доля частного капитала в ВВП увеличится в 5 раз.</w:t>
      </w:r>
    </w:p>
    <w:p w:rsidR="009215CF" w:rsidRDefault="009215CF" w:rsidP="0075436F">
      <w:pPr>
        <w:pStyle w:val="a3"/>
        <w:jc w:val="both"/>
      </w:pPr>
      <w:r>
        <w:t>В последующие 15 лет должен заметно увеличиться вклад сферы промышленности в ВВП и Таджикистан превратится в индустриально-аграрную страну.</w:t>
      </w:r>
    </w:p>
    <w:p w:rsidR="009215CF" w:rsidRDefault="009215CF" w:rsidP="0075436F">
      <w:pPr>
        <w:pStyle w:val="a3"/>
        <w:jc w:val="both"/>
      </w:pPr>
      <w:r>
        <w:t>Кроме того, Правительству страны необходимо обеспечить модернизацию и реализацию серьезных реформ в целях повышения эффективности деятельности всех сфер национальной экономики и в первую очередь энергетики, промышленности и сельского хозяйства.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Дорогие друзья!</w:t>
      </w:r>
    </w:p>
    <w:p w:rsidR="009215CF" w:rsidRDefault="009215CF" w:rsidP="0075436F">
      <w:pPr>
        <w:pStyle w:val="a3"/>
        <w:jc w:val="both"/>
      </w:pPr>
      <w:r>
        <w:t>В последующие 5 лет деятельность Правительства будет направлена на повышение качества развития человеческого потенциала, серьезное внимание будет уделено вопросам науки, образования, здравоохранения, культуры, окружающей среды и занятости, в результате осуществления этих мер Таджикистан будет иметь высокий уровень человеческого развития.</w:t>
      </w:r>
    </w:p>
    <w:p w:rsidR="009215CF" w:rsidRDefault="009215CF" w:rsidP="0075436F">
      <w:pPr>
        <w:pStyle w:val="a3"/>
        <w:jc w:val="both"/>
      </w:pPr>
      <w:r>
        <w:t>В этот период всё взрослое население минимум будет иметь среднее общее образование и не менее половины работоспособного населения – среднее и высшее профессиональное образование.</w:t>
      </w:r>
    </w:p>
    <w:p w:rsidR="009215CF" w:rsidRDefault="009215CF" w:rsidP="0075436F">
      <w:pPr>
        <w:pStyle w:val="a3"/>
        <w:jc w:val="both"/>
      </w:pPr>
      <w:r>
        <w:t>Поэтому, в период реализации стратегических документов с целью повышения планки показателей человеческого потенциала необходимо проявлять особое внимание развитию науки, образования, здравоохранения, культуры, социальной защиты, обеспечению населения чистой водой, другими коммунально-жилищными условиями и окружающей среде.</w:t>
      </w:r>
    </w:p>
    <w:p w:rsidR="009215CF" w:rsidRDefault="009215CF" w:rsidP="0075436F">
      <w:pPr>
        <w:pStyle w:val="a3"/>
        <w:jc w:val="both"/>
      </w:pPr>
      <w:r>
        <w:t>В связи с этим, Правительству страны, руководителям министерств и ведомств, исполнительных органов государственной власти областей, городов и районов в сотрудничестве с предпринимателями, отечественными и зарубежными инвесторами, партнерами по развитию и гражданским обществом необходимо принять соответствующие меры для реализации принятых государственных стратегий и программ.</w:t>
      </w:r>
    </w:p>
    <w:p w:rsidR="009215CF" w:rsidRDefault="009215CF" w:rsidP="0075436F">
      <w:pPr>
        <w:pStyle w:val="a3"/>
        <w:jc w:val="both"/>
      </w:pPr>
      <w:r>
        <w:t>Одним из важнейших направлений деятельности Правительства и местных исполнительных органов государственной власти является создание новых рабочих мест для жителей страны.</w:t>
      </w:r>
    </w:p>
    <w:p w:rsidR="009215CF" w:rsidRDefault="009215CF" w:rsidP="0075436F">
      <w:pPr>
        <w:pStyle w:val="a3"/>
        <w:jc w:val="both"/>
      </w:pPr>
      <w:r>
        <w:lastRenderedPageBreak/>
        <w:t>Учитывая ежегодный рост числа населения и увеличение работоспособной силы, мы в дальнейшем этому вопросу будем придавать первостепенное значение.</w:t>
      </w:r>
    </w:p>
    <w:p w:rsidR="009215CF" w:rsidRDefault="009215CF" w:rsidP="0075436F">
      <w:pPr>
        <w:pStyle w:val="a3"/>
        <w:jc w:val="both"/>
      </w:pPr>
      <w:r>
        <w:t>С этой целью всесторонне будем поддерживать частный сектор, малое и среднее предпринимательство, особенно производственных предпринимателей, будем принимать дополнительные меры для привлечения инвестиции в это направление, будем уделять больше внимания охвату взрослых, женщин и молодежи эффективной занятостью, развивать народные ремесла, ручной труд и домашнюю работу, эффективно использовать сезонные формы занятости.</w:t>
      </w:r>
    </w:p>
    <w:p w:rsidR="009215CF" w:rsidRDefault="009215CF" w:rsidP="0075436F">
      <w:pPr>
        <w:pStyle w:val="a3"/>
        <w:jc w:val="both"/>
      </w:pPr>
      <w:r>
        <w:t>Наряду с этим, будем принимать меры для повышения уровня профессионального обучения взрослых и молодежи, приведения уровня их профессионализма в соответствие с требованиями рынка труда.</w:t>
      </w:r>
    </w:p>
    <w:p w:rsidR="009215CF" w:rsidRDefault="009215CF" w:rsidP="0075436F">
      <w:pPr>
        <w:pStyle w:val="a3"/>
        <w:jc w:val="both"/>
      </w:pPr>
      <w:r>
        <w:t>Однако, анализ показывает, что до сих пор министерства труда, миграции и занятости населения, образования и науки, местные исполнительные органы государственной власти проявляют халатность относительно увеличения обучающих курсов для взрослых, большего привлечения непрофессионального населения, особенно женщин и молодежи.</w:t>
      </w:r>
    </w:p>
    <w:p w:rsidR="009215CF" w:rsidRDefault="009215CF" w:rsidP="0075436F">
      <w:pPr>
        <w:pStyle w:val="a3"/>
        <w:jc w:val="both"/>
      </w:pPr>
      <w:r>
        <w:t>В связи с этим, руководители министерств образования и науки, труда, миграции и занятости населения, промышленности и новых технологий, Агентство по статистике, председатели областей, городов и районов должны принять действенные меры по устранению имеющихся в этих направлениях недостатков и проблем, создавать новые рабочие места, уделять больше внимания развитию народных ремесел, обучению профессиям и деятельности центров обучения взрослых, в год 2 раза представлять Правительству страны отчеты о реальных результатах осуществленных работ.</w:t>
      </w:r>
    </w:p>
    <w:p w:rsidR="009215CF" w:rsidRDefault="009215CF" w:rsidP="0075436F">
      <w:pPr>
        <w:pStyle w:val="a3"/>
        <w:jc w:val="both"/>
      </w:pPr>
      <w:r>
        <w:t>Одновременно с этим следует уточнять статистику рабочих мест и представлять соответствующим органам правильную информацию о количестве постоянных, сезонных и временных рабочих мест.</w:t>
      </w:r>
    </w:p>
    <w:p w:rsidR="009215CF" w:rsidRDefault="009215CF" w:rsidP="0075436F">
      <w:pPr>
        <w:pStyle w:val="a3"/>
        <w:jc w:val="both"/>
      </w:pPr>
      <w:r>
        <w:t>Согласно анализу только в Министерстве здравоохранения и социальной защиты населения и Министерстве образования и науки имеются 11 тыс. вакантных рабочих мест.</w:t>
      </w:r>
    </w:p>
    <w:p w:rsidR="009215CF" w:rsidRDefault="009215CF" w:rsidP="0075436F">
      <w:pPr>
        <w:pStyle w:val="a3"/>
        <w:jc w:val="both"/>
      </w:pPr>
      <w:r>
        <w:t>В современных условиях повышение уровня и качества образования на всех ступенях обучения является первостепенной задачей работников сферы науки и образования. В этом направлении, хоть и достигнуты определенные результаты, однако они всё еще неудовлетворительны.</w:t>
      </w:r>
    </w:p>
    <w:p w:rsidR="009215CF" w:rsidRDefault="009215CF" w:rsidP="0075436F">
      <w:pPr>
        <w:pStyle w:val="a3"/>
        <w:jc w:val="both"/>
      </w:pPr>
      <w:r>
        <w:t>Для повышения качества обучения и воспитания нам необходимо на всех уровнях обучения, особенно на уровне профессионального обучения, уделять серьезное внимание не на количество, а на качество обучения, воспитывать специалистов, отвечающих требованиям современности.</w:t>
      </w:r>
    </w:p>
    <w:p w:rsidR="009215CF" w:rsidRDefault="009215CF" w:rsidP="0075436F">
      <w:pPr>
        <w:pStyle w:val="a3"/>
        <w:jc w:val="both"/>
      </w:pPr>
      <w:r>
        <w:t>В связи с этим, от педагогов и родителей требуется, чтобы они привлекали внимание подростков, учеников и студентов к освоению современных знаний, больше внимания уделяли уровню освоения точных наук, иностранных языков и наладили изучение информационно-коммуникационных технологий, уделяя серьезное внимание изучению учениками и детьми профессий, воспитывали их в духе любви к знаниям и труду.</w:t>
      </w:r>
    </w:p>
    <w:p w:rsidR="009215CF" w:rsidRDefault="009215CF" w:rsidP="0075436F">
      <w:pPr>
        <w:pStyle w:val="a3"/>
        <w:jc w:val="both"/>
      </w:pPr>
      <w:r>
        <w:t xml:space="preserve">Наряду с этим, ответственным лицам сферы необходимо принимать меры для организации центров и кружков юных техников на базе учреждений общего среднего, </w:t>
      </w:r>
      <w:r>
        <w:lastRenderedPageBreak/>
        <w:t>начального среднего и высшего профессионального обучения и развития центров поддержки талантливых учащихся.</w:t>
      </w:r>
    </w:p>
    <w:p w:rsidR="009215CF" w:rsidRDefault="009215CF" w:rsidP="0075436F">
      <w:pPr>
        <w:pStyle w:val="a3"/>
        <w:jc w:val="both"/>
      </w:pPr>
      <w:r>
        <w:t>Для обеспечения образовательных учреждений высококвалифицированными учителями следует принять необходимые меры по решению вопроса нехватки учителей, особенно по точным предметам и иностранным языкам, обеспечению сельских школ кадрами с высшим профессиональным образованием. Этот показатель на сегодняшний день составляет 70%. До 2019 года необходимо полностью устранить вопрос с нехваткой педагогических кадров в стране.</w:t>
      </w:r>
    </w:p>
    <w:p w:rsidR="009215CF" w:rsidRDefault="009215CF" w:rsidP="0075436F">
      <w:pPr>
        <w:pStyle w:val="a3"/>
        <w:jc w:val="both"/>
      </w:pPr>
      <w:r>
        <w:t>Исходя из принятых Правительством государственных программ, Таджикистан в дальнейшем вступит в путь в направлении промышленно-аграрной страны, в ближайшем будущем заметно увеличится потребность в специалистах высокого уровня по техническим и технологическим профессиям.</w:t>
      </w:r>
    </w:p>
    <w:p w:rsidR="009215CF" w:rsidRDefault="009215CF" w:rsidP="0075436F">
      <w:pPr>
        <w:pStyle w:val="a3"/>
        <w:jc w:val="both"/>
      </w:pPr>
      <w:r>
        <w:t>Поэтому, министерствам образования и науки, труда, миграции и занятости населения, комитетам по делам молодежи, спорта и туризма, телевидению и радиовещанию, по делам женщин и семьи, Академии наук, отраслевым академиям, местным исполнительным органам государственной власти поручается принять дополнительные меры по устранению имеющихся недостатков, организовывать конкурсы, научные и творческие состязания с целью выявления молодых талантов и повышения уровня технического мышления подростков.</w:t>
      </w:r>
    </w:p>
    <w:p w:rsidR="009215CF" w:rsidRDefault="009215CF" w:rsidP="0075436F">
      <w:pPr>
        <w:pStyle w:val="a3"/>
        <w:jc w:val="both"/>
      </w:pPr>
      <w:r>
        <w:t>В современных условиях наука имеет ключевое значение, способствует развитию и прогрессу государства. К сожалению, в нашей стране все еще мало открытий и новаторства, незаметны достижения в точных, технических и технологических науках.</w:t>
      </w:r>
    </w:p>
    <w:p w:rsidR="009215CF" w:rsidRDefault="009215CF" w:rsidP="0075436F">
      <w:pPr>
        <w:pStyle w:val="a3"/>
        <w:jc w:val="both"/>
      </w:pPr>
      <w:r>
        <w:t>Только в 2016 году для выполнения заказных научных тем из государственного бюджета выделено 81 млн. сомони средств.</w:t>
      </w:r>
    </w:p>
    <w:p w:rsidR="009215CF" w:rsidRDefault="009215CF" w:rsidP="0075436F">
      <w:pPr>
        <w:pStyle w:val="a3"/>
        <w:jc w:val="both"/>
      </w:pPr>
      <w:r>
        <w:t>В то время, когда наука и технология продвигаются космической скоростью, в таджикской науки редко наблюдаются инновации и научные инициативы, к точным наукам не привлекаются талантливые, изобретательные и ищущие личности, заказные темы не направлены интересам государства.</w:t>
      </w:r>
    </w:p>
    <w:p w:rsidR="009215CF" w:rsidRDefault="009215CF" w:rsidP="0075436F">
      <w:pPr>
        <w:pStyle w:val="a3"/>
        <w:jc w:val="both"/>
      </w:pPr>
      <w:r>
        <w:t>В стране в нынешних условиях развитие фундаментальных наук является важным и приоритетным, продвижение научно-исследовательских работ считается первостепенной задачей ученых этой сферы и эта работа требует серьезного улучшения.</w:t>
      </w:r>
    </w:p>
    <w:p w:rsidR="009215CF" w:rsidRDefault="009215CF" w:rsidP="0075436F">
      <w:pPr>
        <w:pStyle w:val="a3"/>
        <w:jc w:val="both"/>
      </w:pPr>
      <w:r>
        <w:t>С целью улучшения результатов научно-исследовательских работ в этом направлении и их практического использования в развитии отечественного производства предлагаю создать в структуре Академии наук Центр исследования инновационной технологии и привлечь к научно-исследовательским работам знатоков техники и технологии, талантливую и изобретательную молодежь.</w:t>
      </w:r>
    </w:p>
    <w:p w:rsidR="009215CF" w:rsidRDefault="009215CF" w:rsidP="0075436F">
      <w:pPr>
        <w:pStyle w:val="a3"/>
        <w:jc w:val="both"/>
      </w:pPr>
      <w:r>
        <w:t>Одновременно с этим, для выполнения заказных тем и их эффективного использования возникнет необходимость пересмотреть финансирование сферы науки и Правительству необходимо изучить этот вопрос и принять меры для его регулирования.</w:t>
      </w:r>
    </w:p>
    <w:p w:rsidR="009215CF" w:rsidRDefault="009215CF" w:rsidP="0075436F">
      <w:pPr>
        <w:pStyle w:val="a3"/>
        <w:jc w:val="both"/>
      </w:pPr>
      <w:r>
        <w:t>Уверен, что в дальнейшем наши ученые будут вести исследования в рамках государственных стратегий и программ, уделять серьезное внимание вопросу воспитания молодых изобретательных и ищущих исследователей.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lastRenderedPageBreak/>
        <w:t>Дорогие присутствующие!</w:t>
      </w:r>
    </w:p>
    <w:p w:rsidR="009215CF" w:rsidRDefault="009215CF" w:rsidP="0075436F">
      <w:pPr>
        <w:pStyle w:val="a3"/>
        <w:jc w:val="both"/>
      </w:pPr>
      <w:r>
        <w:t>Вопросы укрепления моральных основ общества, формирования творческого и созидательного мышления народа, почитания ценностей национальной и общечеловеческой культуры занимают главное место в политике государства и все учреждения культуры, средства массовой информации, телевидение и радио, социальные сети обязаны усилить свою деятельность по решению названных вопросов, прежде всего, по защите независимости, а также совершенствованию национального мышления, повышению уровня просвещенности и мировоззрения членов общества, защите ценного наследия таджикской нации и его достойному представлению мировому сообществу.</w:t>
      </w:r>
    </w:p>
    <w:p w:rsidR="009215CF" w:rsidRDefault="009215CF" w:rsidP="0075436F">
      <w:pPr>
        <w:pStyle w:val="a3"/>
        <w:jc w:val="both"/>
      </w:pPr>
      <w:r>
        <w:t>С первых дней независимости эффективная реализация государственной молодежной политики находится в центре внимания Правительства Таджикистана.</w:t>
      </w:r>
    </w:p>
    <w:p w:rsidR="009215CF" w:rsidRDefault="009215CF" w:rsidP="0075436F">
      <w:pPr>
        <w:pStyle w:val="a3"/>
        <w:jc w:val="both"/>
      </w:pPr>
      <w:r>
        <w:t>Большинство населения Таджикистана составляет молодежь, которая является продолжателем дела старшего поколения, созидательной силой и реальным двигателем общества, в целом, будущем нации и государства.</w:t>
      </w:r>
    </w:p>
    <w:p w:rsidR="009215CF" w:rsidRDefault="009215CF" w:rsidP="0075436F">
      <w:pPr>
        <w:pStyle w:val="a3"/>
        <w:jc w:val="both"/>
      </w:pPr>
      <w:r>
        <w:t>Средний возраст населения Таджикистана – 24 года.</w:t>
      </w:r>
    </w:p>
    <w:p w:rsidR="009215CF" w:rsidRDefault="009215CF" w:rsidP="0075436F">
      <w:pPr>
        <w:pStyle w:val="a3"/>
        <w:jc w:val="both"/>
      </w:pPr>
      <w:r>
        <w:t>Ныне во всех сферах национальной экономики страны, а также в рядах Вооруженных Сил работают и служат славные молодые люди, которые вносят заметный вклад в развитие национальной экономики.</w:t>
      </w:r>
    </w:p>
    <w:p w:rsidR="009215CF" w:rsidRDefault="009215CF" w:rsidP="0075436F">
      <w:pPr>
        <w:pStyle w:val="a3"/>
        <w:jc w:val="both"/>
      </w:pPr>
      <w:r>
        <w:t>Наряду с этим, наша молодежь обучается внутри страны и за рубежом в разных отраслях, изучает различные профессии, необходимые для нашей страны.</w:t>
      </w:r>
    </w:p>
    <w:p w:rsidR="009215CF" w:rsidRDefault="009215CF" w:rsidP="0075436F">
      <w:pPr>
        <w:pStyle w:val="a3"/>
        <w:jc w:val="both"/>
      </w:pPr>
      <w:r>
        <w:t>Правительство Таджикистана всегда поддерживает инициативы и созидательные предложения молодежи, создает возможности для их осуществления.</w:t>
      </w:r>
    </w:p>
    <w:p w:rsidR="009215CF" w:rsidRDefault="009215CF" w:rsidP="0075436F">
      <w:pPr>
        <w:pStyle w:val="a3"/>
        <w:jc w:val="both"/>
      </w:pPr>
      <w:r>
        <w:t>Нашим подросткам и молодежи необходимо в ответ на эти заботы направлять все свои усилия и стремления на обретение знаний, выбор современных профессий и ремесел, облагораживание и прогресс земли предков, защиту Родины, развитие науки, техники и на созидательные работы.</w:t>
      </w:r>
    </w:p>
    <w:p w:rsidR="009215CF" w:rsidRDefault="009215CF" w:rsidP="0075436F">
      <w:pPr>
        <w:pStyle w:val="a3"/>
        <w:jc w:val="both"/>
      </w:pPr>
      <w:r>
        <w:t>Молодежь должна быть активнее всех слоев общества, предлагать созидательные инициативы, защищать государственные символы, национальные святыни и завоевания независимости, искренне и созидательной силой участвовать в социально-политической жизни дорогого Таджикистана, защищать безопасность государства, патриотическую славу и честь, беречь себя от всех нежелательных угроз и вызовов современного мира, быть знаменосцем этой земли, нашей священной страны.</w:t>
      </w:r>
    </w:p>
    <w:p w:rsidR="009215CF" w:rsidRDefault="009215CF" w:rsidP="0075436F">
      <w:pPr>
        <w:pStyle w:val="a3"/>
        <w:jc w:val="both"/>
      </w:pPr>
      <w:r>
        <w:t>С учетом вклада молодежи в развитие общества и её активного участия в политической и экономической жизни страны предлагаю 2017 год объявить в Республике Таджикистан Годом молодежи.</w:t>
      </w:r>
    </w:p>
    <w:p w:rsidR="009215CF" w:rsidRDefault="009215CF" w:rsidP="0075436F">
      <w:pPr>
        <w:pStyle w:val="a3"/>
        <w:jc w:val="both"/>
      </w:pPr>
      <w:r>
        <w:t>Наша молодежь, где бы она не была, должна иметь высокое национальное чувство, гордиться своей Родиной, нацией, независимым государством, своим языком и национальной культурой, всегда быть готовой и на чеку для их защиты.</w:t>
      </w:r>
    </w:p>
    <w:p w:rsidR="009215CF" w:rsidRDefault="009215CF" w:rsidP="0075436F">
      <w:pPr>
        <w:pStyle w:val="a3"/>
        <w:jc w:val="both"/>
      </w:pPr>
      <w:r>
        <w:lastRenderedPageBreak/>
        <w:t>Сегодняшняя наша молодежь, то есть поколение периода независимости, коренным образом отличается от прежних поколений своим мировоззрением, уровнем мышления, этикой и моралью, что является предметом нашей гордости.</w:t>
      </w:r>
    </w:p>
    <w:p w:rsidR="009215CF" w:rsidRDefault="009215CF" w:rsidP="0075436F">
      <w:pPr>
        <w:pStyle w:val="a3"/>
        <w:jc w:val="both"/>
      </w:pPr>
      <w:r>
        <w:t>В период независимости всегда поддерживаются инициативы женщин и для их реализации принимаются серьезные меры.</w:t>
      </w:r>
    </w:p>
    <w:p w:rsidR="009215CF" w:rsidRDefault="009215CF" w:rsidP="0075436F">
      <w:pPr>
        <w:pStyle w:val="a3"/>
        <w:jc w:val="both"/>
      </w:pPr>
      <w:r>
        <w:t>Сегодня женщины составляют большую часть работников сфер образования, здравоохранения и других социальных секторов, от общего числа государственных служащих женщины составляют 23%.</w:t>
      </w:r>
    </w:p>
    <w:p w:rsidR="009215CF" w:rsidRDefault="009215CF" w:rsidP="0075436F">
      <w:pPr>
        <w:pStyle w:val="a3"/>
        <w:jc w:val="both"/>
      </w:pPr>
      <w:r>
        <w:t>Необходимо в будущем в учреждения банковской системы, службы связи, занятости и других секторов обслуживания больше привлекать на работу женщин и девушек.</w:t>
      </w:r>
    </w:p>
    <w:p w:rsidR="009215CF" w:rsidRDefault="009215CF" w:rsidP="0075436F">
      <w:pPr>
        <w:pStyle w:val="a3"/>
        <w:jc w:val="both"/>
      </w:pPr>
      <w:r>
        <w:t>Для поддержки женщин и девушек целесообразно на различных уровнях установить квоты и льготы, и этот шаг является одним из путей обеспечения равноправия женщин и мужчин.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Дорогие друзья!</w:t>
      </w:r>
    </w:p>
    <w:p w:rsidR="009215CF" w:rsidRDefault="009215CF" w:rsidP="0075436F">
      <w:pPr>
        <w:pStyle w:val="a3"/>
        <w:jc w:val="both"/>
      </w:pPr>
      <w:r>
        <w:t>В процессе продолжения реформы сферы здравоохранения Правительство Таджикистана уделяет особое внимание вопросам улучшения доступности, качества и эффективности медицинского обслуживания населения, а также развитию новых форм первой медицинской и санитарной помощи. Ибо здоровая нация является основой здорового общества.</w:t>
      </w:r>
    </w:p>
    <w:p w:rsidR="009215CF" w:rsidRDefault="009215CF" w:rsidP="0075436F">
      <w:pPr>
        <w:pStyle w:val="a3"/>
        <w:jc w:val="both"/>
      </w:pPr>
      <w:r>
        <w:t>Только за последние 15 лет с целью улучшения условий жизни и эффективной деятельности врачей финансирование сферы здравоохранения увеличилось в 19 раз, на сегодняшний день в сфере реализуются более 20 национальных программ.</w:t>
      </w:r>
    </w:p>
    <w:p w:rsidR="009215CF" w:rsidRDefault="009215CF" w:rsidP="0075436F">
      <w:pPr>
        <w:pStyle w:val="a3"/>
        <w:jc w:val="both"/>
      </w:pPr>
      <w:r>
        <w:t>Кроме того, с целью максимально быстрого обеспечения учреждений здравоохранения высококвалифицированными специалистами мы открыли в Хатлонской области второй государственный медицинский университет, который в этом году принял первых студентов.</w:t>
      </w:r>
    </w:p>
    <w:p w:rsidR="009215CF" w:rsidRDefault="009215CF" w:rsidP="0075436F">
      <w:pPr>
        <w:pStyle w:val="a3"/>
        <w:jc w:val="both"/>
      </w:pPr>
      <w:r>
        <w:t>Наряду с этим, необходимость улучшения качества кадрового состава сферы, создания эффективной системы медицинского обучения с учетом стимулирования работников отрасли, улучшения состояния пунктов и центров здоровья и больниц в ряде районов и отдаленных селах, освоения современных медицинских технологий, а также повышения этики общения работников сферы являются из числа вопросов, требующих своего решения.</w:t>
      </w:r>
    </w:p>
    <w:p w:rsidR="009215CF" w:rsidRDefault="009215CF" w:rsidP="0075436F">
      <w:pPr>
        <w:pStyle w:val="a3"/>
        <w:jc w:val="both"/>
      </w:pPr>
      <w:r>
        <w:t>Строгий контроль качества препаратов считается одним из основных вопросов сферы здравоохранения. Ибо до сих пор препараты в основном ввозятся из-за рубежа, не очень точно определяется их качество.</w:t>
      </w:r>
    </w:p>
    <w:p w:rsidR="009215CF" w:rsidRDefault="009215CF" w:rsidP="0075436F">
      <w:pPr>
        <w:pStyle w:val="a3"/>
        <w:jc w:val="both"/>
      </w:pPr>
      <w:r>
        <w:t xml:space="preserve">С этой точки зрения Министерству здравоохранения и социальной защиты населения необходимо принять меры для обеспечения лаборатории по экспертизе препаратов и медицинских товаров современным оборудованием, совместно с Министерством промышленности и новых технологий, Государственным комитетом по инвестициям и управлению государственным имуществом представить предложение Правительству </w:t>
      </w:r>
      <w:r>
        <w:lastRenderedPageBreak/>
        <w:t>страны по созданию фармацевтических предприятий и развитию фармацевтической промышленности с привлечением прямых инвестиций.</w:t>
      </w:r>
    </w:p>
    <w:p w:rsidR="009215CF" w:rsidRDefault="009215CF" w:rsidP="0075436F">
      <w:pPr>
        <w:pStyle w:val="a3"/>
        <w:jc w:val="both"/>
      </w:pPr>
      <w:r>
        <w:t>В наши дни вопрос о поддельных фармацевтических средствах и их несоответствии потребностям вызывает беспокойство не только в Таджикистане, но и во многих странах мира.</w:t>
      </w:r>
    </w:p>
    <w:p w:rsidR="009215CF" w:rsidRDefault="009215CF" w:rsidP="0075436F">
      <w:pPr>
        <w:pStyle w:val="a3"/>
        <w:jc w:val="both"/>
      </w:pPr>
      <w:r>
        <w:t>Лечение больных можно гарантировать тогда, когда обеспечивается качество препаратов.</w:t>
      </w:r>
    </w:p>
    <w:p w:rsidR="009215CF" w:rsidRDefault="009215CF" w:rsidP="0075436F">
      <w:pPr>
        <w:pStyle w:val="a3"/>
        <w:jc w:val="both"/>
      </w:pPr>
      <w:r>
        <w:t>Поэтому, соответствующим министерствам и ведомствам следует принять необходимые меры для уменьшения оборота поддельных и низкокачественных препаратов в стране.</w:t>
      </w:r>
    </w:p>
    <w:p w:rsidR="009215CF" w:rsidRDefault="009215CF" w:rsidP="0075436F">
      <w:pPr>
        <w:pStyle w:val="a3"/>
        <w:jc w:val="both"/>
      </w:pPr>
      <w:r>
        <w:t>Наряду с этим, постепенное подорожание препаратов также стало проблемой сферы здравоохранения.</w:t>
      </w:r>
    </w:p>
    <w:p w:rsidR="009215CF" w:rsidRDefault="009215CF" w:rsidP="0075436F">
      <w:pPr>
        <w:pStyle w:val="a3"/>
        <w:jc w:val="both"/>
      </w:pPr>
      <w:r>
        <w:t>С учетом того, что более 90% препаратов в Таджикистан ввозится из-за рубежа, регулирование стоимости препаратов, невзирая на его сложность, является очень важным и актуальным вопросом.</w:t>
      </w:r>
    </w:p>
    <w:p w:rsidR="009215CF" w:rsidRDefault="009215CF" w:rsidP="0075436F">
      <w:pPr>
        <w:pStyle w:val="a3"/>
        <w:jc w:val="both"/>
      </w:pPr>
      <w:r>
        <w:t>Одновременно с этим, освобождение производства препаратов от налогов на добавочную стоимость в Таджикистане является важным вопросом, способствующим улучшению их доступности и снижению цен на них.</w:t>
      </w:r>
    </w:p>
    <w:p w:rsidR="009215CF" w:rsidRDefault="009215CF" w:rsidP="0075436F">
      <w:pPr>
        <w:pStyle w:val="a3"/>
        <w:jc w:val="both"/>
      </w:pPr>
      <w:r>
        <w:t>С этой точки зрения, соответствующим министерствам и ведомствам необходимо изучить этот вопрос и представить Правительству предложение.</w:t>
      </w:r>
    </w:p>
    <w:p w:rsidR="009215CF" w:rsidRDefault="009215CF" w:rsidP="0075436F">
      <w:pPr>
        <w:pStyle w:val="a3"/>
        <w:jc w:val="both"/>
      </w:pPr>
      <w:r>
        <w:t>Целевая поддержка нуждающегося населения посредством оказания адресной помощи и социальных услуг считается одним из важных направлений государственной политики.</w:t>
      </w:r>
    </w:p>
    <w:p w:rsidR="009215CF" w:rsidRDefault="009215CF" w:rsidP="0075436F">
      <w:pPr>
        <w:pStyle w:val="a3"/>
        <w:jc w:val="both"/>
      </w:pPr>
      <w:r>
        <w:t>Ныне продолжается пилотная реализация механизма назначения и выплаты адресной социальной денежной помощи и в 2016 году это осуществлено в 40 районах страны.</w:t>
      </w:r>
    </w:p>
    <w:p w:rsidR="009215CF" w:rsidRDefault="009215CF" w:rsidP="0075436F">
      <w:pPr>
        <w:pStyle w:val="a3"/>
        <w:jc w:val="both"/>
      </w:pPr>
      <w:r>
        <w:t>На этой основе Министерство здравоохранения и социальной защиты населения совместно с Агентством социального страхования и пенсии обязаны принять эффективные меры в направлении обеспечения эффективности оказания адресной помощи и социальной поддержки уязвимым слоям общества.</w:t>
      </w:r>
    </w:p>
    <w:p w:rsidR="009215CF" w:rsidRDefault="009215CF" w:rsidP="0075436F">
      <w:pPr>
        <w:pStyle w:val="a3"/>
        <w:jc w:val="both"/>
      </w:pPr>
      <w:r>
        <w:t>Также ответственным лицам необходимо принять конкретные меры для улучшения материальных и социальных условий малоимущих семей, сирот, инвалидов и одиноких лиц.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Дорогие соотечественники!</w:t>
      </w:r>
    </w:p>
    <w:p w:rsidR="009215CF" w:rsidRDefault="009215CF" w:rsidP="0075436F">
      <w:pPr>
        <w:pStyle w:val="a3"/>
        <w:jc w:val="both"/>
      </w:pPr>
      <w:r>
        <w:t>Таджикистан является правовым, демократическим и светским государством, в нем гарантировано обеспечение прав и свобод человека и гражданина, верховенство закона и правопорядок.</w:t>
      </w:r>
    </w:p>
    <w:p w:rsidR="009215CF" w:rsidRDefault="009215CF" w:rsidP="0075436F">
      <w:pPr>
        <w:pStyle w:val="a3"/>
        <w:jc w:val="both"/>
      </w:pPr>
      <w:r>
        <w:t>С целью осуществления этой конституционной ценности в период государственной независимости совершенствованы все правовые основы страны, в этом направлении принято множество нормативных правовых актов.</w:t>
      </w:r>
    </w:p>
    <w:p w:rsidR="009215CF" w:rsidRDefault="009215CF" w:rsidP="0075436F">
      <w:pPr>
        <w:pStyle w:val="a3"/>
        <w:jc w:val="both"/>
      </w:pPr>
      <w:r>
        <w:lastRenderedPageBreak/>
        <w:t>Парламент принял ряд законов, направленных на защиту прав и свобод человека и гражданина, обеспечение правопорядка, прогресс экономики и предпринимательства.</w:t>
      </w:r>
    </w:p>
    <w:p w:rsidR="009215CF" w:rsidRDefault="009215CF" w:rsidP="0075436F">
      <w:pPr>
        <w:pStyle w:val="a3"/>
        <w:jc w:val="both"/>
      </w:pPr>
      <w:r>
        <w:t>С целью дальнейшего развития законотворческой деятельности Министерству юстиции, Генеральной прокуратуре и Национальному центру законодательства поручается разработать и представить Правительству Концепцию правовой политики Республики Таджикистан.</w:t>
      </w:r>
    </w:p>
    <w:p w:rsidR="009215CF" w:rsidRDefault="009215CF" w:rsidP="0075436F">
      <w:pPr>
        <w:pStyle w:val="a3"/>
        <w:jc w:val="both"/>
      </w:pPr>
      <w:r>
        <w:t>В соответствии с внесенными в Конституцию Республики Таджикистан изменениями и дополнениями осуществлены определенные работы в направлении укрепления независимости судебной власти.</w:t>
      </w:r>
    </w:p>
    <w:p w:rsidR="009215CF" w:rsidRDefault="009215CF" w:rsidP="0075436F">
      <w:pPr>
        <w:pStyle w:val="a3"/>
        <w:jc w:val="both"/>
      </w:pPr>
      <w:r>
        <w:t>В этом процессе был ликвидирован Совет юстиции, вопросы, связанные с подбором и расстановкой кадров и повышением уровня профессионализма судей, возложены на Верховный Суд и Высший экономический суд.</w:t>
      </w:r>
    </w:p>
    <w:p w:rsidR="009215CF" w:rsidRDefault="009215CF" w:rsidP="0075436F">
      <w:pPr>
        <w:pStyle w:val="a3"/>
        <w:jc w:val="both"/>
      </w:pPr>
      <w:r>
        <w:t>Поэтому, руководители названных органов обязуются проявлять особое внимание вопросу выдвижения кандидатов на должность судьи, изучать их личность в установленном порядке и выдвигать на ответственную должность судьи юристов, обладающих хорошим теоретическим знанием и имеющих достаточный профессиональный опыт, достойных с точки зрения этики, морали и поведения на эту ответственную государственную должность.</w:t>
      </w:r>
    </w:p>
    <w:p w:rsidR="009215CF" w:rsidRDefault="009215CF" w:rsidP="0075436F">
      <w:pPr>
        <w:pStyle w:val="a3"/>
        <w:jc w:val="both"/>
      </w:pPr>
      <w:r>
        <w:t>Следует отметить, что в обеспечении судебной справедливости важную роль играет исполнение судебных решений.</w:t>
      </w:r>
    </w:p>
    <w:p w:rsidR="009215CF" w:rsidRDefault="009215CF" w:rsidP="0075436F">
      <w:pPr>
        <w:pStyle w:val="a3"/>
        <w:jc w:val="both"/>
      </w:pPr>
      <w:r>
        <w:t>Однако, практика показывает, что иногда судебные решения долгое время не исполняются.</w:t>
      </w:r>
    </w:p>
    <w:p w:rsidR="009215CF" w:rsidRDefault="009215CF" w:rsidP="0075436F">
      <w:pPr>
        <w:pStyle w:val="a3"/>
        <w:jc w:val="both"/>
      </w:pPr>
      <w:r>
        <w:t>С этой точки зрения, Министерству юстиции, Верховному Суду, Высшему экономическому суду и Генеральной прокуратуре необходимо с учетом передового опыта разработать и представить эффективный механизм обеспечения исполнения судебных решений и мер для обеспечения деятельности судебных исполнителей.</w:t>
      </w:r>
    </w:p>
    <w:p w:rsidR="009215CF" w:rsidRDefault="009215CF" w:rsidP="0075436F">
      <w:pPr>
        <w:pStyle w:val="a3"/>
        <w:jc w:val="both"/>
      </w:pPr>
      <w:r>
        <w:t>Кроме того, с целью повышения правовой просвещенности населения министерствам юстиции, образования и науки, Уполномоченному по правам человека, Академии наук, исполнительным органам государственной власти областей, городов и районов, высшим профессиональным учебным заведениям и всем государственным органам необходимо расширить разъяснительные работы среды населения.</w:t>
      </w:r>
    </w:p>
    <w:p w:rsidR="009215CF" w:rsidRDefault="009215CF" w:rsidP="0075436F">
      <w:pPr>
        <w:pStyle w:val="a3"/>
        <w:jc w:val="both"/>
      </w:pPr>
      <w:r>
        <w:t>Также, Министерству образования и науки поручается наладить в программах учебных заведений обязательное изучение Конституции и законов Республики Таджикистан «Об упорядочении традиций, торжеств и обрядов в Республике Таджикистан» и «Об ответственности родителей за обучение и воспитание детей».</w:t>
      </w:r>
    </w:p>
    <w:p w:rsidR="009215CF" w:rsidRDefault="009215CF" w:rsidP="0075436F">
      <w:pPr>
        <w:pStyle w:val="a3"/>
        <w:jc w:val="both"/>
      </w:pPr>
      <w:r>
        <w:t>В последние годы терроризм и экстремизм превратились в глобальную угрозу, и беспокоят современный мир.</w:t>
      </w:r>
    </w:p>
    <w:p w:rsidR="009215CF" w:rsidRDefault="009215CF" w:rsidP="0075436F">
      <w:pPr>
        <w:pStyle w:val="a3"/>
        <w:jc w:val="both"/>
      </w:pPr>
      <w:r>
        <w:t>Рост преступлений, имеющих экстремистский и террористический характер, способствует расширению международного терроризма, активизации радикальных элементов, привлечению молодежи в ряды экстремистских и террористических организаций и их участию в вооруженных конфликтах зарубежных государств.</w:t>
      </w:r>
    </w:p>
    <w:p w:rsidR="009215CF" w:rsidRDefault="009215CF" w:rsidP="0075436F">
      <w:pPr>
        <w:pStyle w:val="a3"/>
        <w:jc w:val="both"/>
      </w:pPr>
      <w:r>
        <w:lastRenderedPageBreak/>
        <w:t>Другая проблема, мешающая стабильному социально-экономическому развитию страны и беспокоящая граждан, является совершение коррупционных поступков.</w:t>
      </w:r>
    </w:p>
    <w:p w:rsidR="009215CF" w:rsidRDefault="009215CF" w:rsidP="0075436F">
      <w:pPr>
        <w:pStyle w:val="a3"/>
        <w:jc w:val="both"/>
      </w:pPr>
      <w:r>
        <w:t>Ибо до сих пор имеются обстоятельства совершения коррупционных преступлений некоторыми работниками государственных органов, организаций и учреждений.</w:t>
      </w:r>
    </w:p>
    <w:p w:rsidR="009215CF" w:rsidRDefault="009215CF" w:rsidP="0075436F">
      <w:pPr>
        <w:pStyle w:val="a3"/>
        <w:jc w:val="both"/>
      </w:pPr>
      <w:r>
        <w:t>В текущем году Агентством по государственному финансовому контролю и борьбе с коррупцией был проведен социологический опрос относительно оценки коррупционной ситуации.</w:t>
      </w:r>
    </w:p>
    <w:p w:rsidR="009215CF" w:rsidRDefault="009215CF" w:rsidP="0075436F">
      <w:pPr>
        <w:pStyle w:val="a3"/>
        <w:jc w:val="both"/>
      </w:pPr>
      <w:r>
        <w:t>Согласно этому опросу коррупция больше всего наблюдается на уровне управленческих структур и органов, низкое правовое знание граждан и желание ими быстрее решать свои проблемы оценено как причина совершения коррупционных действий.</w:t>
      </w:r>
    </w:p>
    <w:p w:rsidR="009215CF" w:rsidRDefault="009215CF" w:rsidP="0075436F">
      <w:pPr>
        <w:pStyle w:val="a3"/>
        <w:jc w:val="both"/>
      </w:pPr>
      <w:r>
        <w:t>Уровень коррупции высок в деятельности правоохранительных органов, судов, сфер землеустройства и здравоохранения, по делам религии, упорядочения традиций, торжеств и национальных обрядов, регистрации актов гражданского состояния и военных комиссариатов.</w:t>
      </w:r>
    </w:p>
    <w:p w:rsidR="009215CF" w:rsidRDefault="009215CF" w:rsidP="0075436F">
      <w:pPr>
        <w:pStyle w:val="a3"/>
        <w:jc w:val="both"/>
      </w:pPr>
      <w:r>
        <w:t>Кроме того, анализ показывает, что несмотря на наличие множества коррупционных факторов в вопросах, связанных с налогом, деятельностью государственных банков и других кредитных организаций в части обслуживания бюджетных средств, фондов и государственного кредита, для Агентства по государственному финансовому контролю и борьбе с коррупцией в законодательстве не установлено полномочие самостоятельно проводить проверку в названных сферах.</w:t>
      </w:r>
    </w:p>
    <w:p w:rsidR="009215CF" w:rsidRDefault="009215CF" w:rsidP="0075436F">
      <w:pPr>
        <w:pStyle w:val="a3"/>
        <w:jc w:val="both"/>
      </w:pPr>
      <w:r>
        <w:t>Поэтому, Министерству юстиции, Агентству по государственному финансовому контролю и борьбе с коррупцией поручается разработать и представить Правительству страны проект нормативных правовых актов для устранения этого недостатка.</w:t>
      </w:r>
    </w:p>
    <w:p w:rsidR="009215CF" w:rsidRDefault="009215CF" w:rsidP="0075436F">
      <w:pPr>
        <w:pStyle w:val="a3"/>
        <w:jc w:val="both"/>
      </w:pPr>
      <w:r>
        <w:t>Не следует забывать, что борьба против коррупции не является задачей лишь правоохранительных органов.</w:t>
      </w:r>
    </w:p>
    <w:p w:rsidR="009215CF" w:rsidRDefault="009215CF" w:rsidP="0075436F">
      <w:pPr>
        <w:pStyle w:val="a3"/>
        <w:jc w:val="both"/>
      </w:pPr>
      <w:r>
        <w:t>В этой борьбе не должны быть безразличными все члены общества, каждый гражданин и гражданское общество.</w:t>
      </w:r>
    </w:p>
    <w:p w:rsidR="009215CF" w:rsidRDefault="009215CF" w:rsidP="0075436F">
      <w:pPr>
        <w:pStyle w:val="a3"/>
        <w:jc w:val="both"/>
      </w:pPr>
      <w:r>
        <w:t>Только в таком случае мы сможем снизить уровень коррупции в стране.</w:t>
      </w:r>
    </w:p>
    <w:p w:rsidR="009215CF" w:rsidRDefault="009215CF" w:rsidP="0075436F">
      <w:pPr>
        <w:pStyle w:val="a3"/>
        <w:jc w:val="both"/>
      </w:pPr>
      <w:r>
        <w:t>Незаконный оборот наркотических средств является еще одним фактором, беспокоящим нас, считается одним из основных источников финансирования международного терроризма.</w:t>
      </w:r>
    </w:p>
    <w:p w:rsidR="009215CF" w:rsidRDefault="009215CF" w:rsidP="0075436F">
      <w:pPr>
        <w:pStyle w:val="a3"/>
        <w:jc w:val="both"/>
      </w:pPr>
      <w:r>
        <w:t>В связи с этим, Генеральная прокуратура, Агентство по контролю за наркотиками, Министерство внутренних дел, Государственный комитет национальной безопасности и Таможенная служба обязаны усилить взаимодействие между собой с целью усиления борьбы против ввоза в страну наркотических веществ, а также расширить интеграцию деятельности органов Республики Таджикистан с правоохранительными органами иностранных государств, которые сотрудничают с нами в этом направлении.</w:t>
      </w:r>
    </w:p>
    <w:p w:rsidR="009215CF" w:rsidRDefault="009215CF" w:rsidP="0075436F">
      <w:pPr>
        <w:pStyle w:val="a3"/>
        <w:jc w:val="both"/>
      </w:pPr>
      <w:r>
        <w:t xml:space="preserve">Еще раз подчеркиваю, что обеспечение верховенства закона, правопорядок, защита стабильности и спокойствия общества, защита прав и свобод человека и гражданина, </w:t>
      </w:r>
      <w:r>
        <w:lastRenderedPageBreak/>
        <w:t>интересов государства и общества является главной задачей правоохранительных органов страны.</w:t>
      </w:r>
    </w:p>
    <w:p w:rsidR="009215CF" w:rsidRDefault="009215CF" w:rsidP="0075436F">
      <w:pPr>
        <w:pStyle w:val="a3"/>
        <w:jc w:val="both"/>
      </w:pPr>
      <w:r>
        <w:t>С учетом этого и неспокойной ситуации в мире и регионе необходимо, чтобы правоохранительные органы и военные структуры страны усилили свою деятельность в направлениях борьбы против преступности, особенно организованной и транснациональной преступности, обеспечения безопасности и правопорядка, укрепления оборонной мощи страны, каждый сотрудник этих структур и органов должен выполнять свои служебные обязанности с чувством высокой ответственности и верности.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депутаты!</w:t>
      </w:r>
    </w:p>
    <w:p w:rsidR="009215CF" w:rsidRDefault="009215CF" w:rsidP="0075436F">
      <w:pPr>
        <w:pStyle w:val="a3"/>
        <w:jc w:val="both"/>
      </w:pPr>
      <w:r>
        <w:t>Формирование и реализация внешней политики, основу которой составляет политика «открытых дверей», считается одним из крупных достижений нашего национального государства в период независимости.</w:t>
      </w:r>
    </w:p>
    <w:p w:rsidR="009215CF" w:rsidRDefault="009215CF" w:rsidP="0075436F">
      <w:pPr>
        <w:pStyle w:val="a3"/>
        <w:jc w:val="both"/>
      </w:pPr>
      <w:r>
        <w:t>Благодаря сбалансированной внешней политике в этот период наш Таджикистан обрел свое достойное место на международной арене, наладил разносторонние отношения и сотрудничество со странами мира, международными и региональными организациями, международными финансовыми институтами.</w:t>
      </w:r>
    </w:p>
    <w:p w:rsidR="009215CF" w:rsidRDefault="009215CF" w:rsidP="0075436F">
      <w:pPr>
        <w:pStyle w:val="a3"/>
        <w:jc w:val="both"/>
      </w:pPr>
      <w:r>
        <w:t>Принципиальные цели внешней политики Республики Таджикистан все также остаются неизменными, они направлены на защиту национальных интересов на международной арене, создание благоприятных внешних условий для устойчивого развития страны и на содействие укреплению основ государственной независимости и суверенитета Таджикистана.</w:t>
      </w:r>
    </w:p>
    <w:p w:rsidR="009215CF" w:rsidRDefault="009215CF" w:rsidP="0075436F">
      <w:pPr>
        <w:pStyle w:val="a3"/>
        <w:jc w:val="both"/>
      </w:pPr>
      <w:r>
        <w:t>На этой основе во главе внешней политики нашего государства будет стоять содействие созданию атмосферы доверия и безопасности вокруг страны путем расширения и укрепления добрососедских отношений со всеми приграничными странами с использованием политических и дипломатических средств, постоянное проявление усилий и стремлений для своевременного решения актуальных вопросов региона.</w:t>
      </w:r>
    </w:p>
    <w:p w:rsidR="009215CF" w:rsidRDefault="009215CF" w:rsidP="0075436F">
      <w:pPr>
        <w:pStyle w:val="a3"/>
        <w:jc w:val="both"/>
      </w:pPr>
      <w:r>
        <w:t>Таджикистан, налаживая дружественные отношения и разностороннее эффективное сотрудничество со всеми странами мира, расширяет созидательные дружественные связи на основе взаимоуважения и равенства.</w:t>
      </w:r>
    </w:p>
    <w:p w:rsidR="009215CF" w:rsidRDefault="009215CF" w:rsidP="0075436F">
      <w:pPr>
        <w:pStyle w:val="a3"/>
        <w:jc w:val="both"/>
      </w:pPr>
      <w:r>
        <w:t>Кстати, мы и в дальнейшем будем принимать практические меры для расширения своего взаимодействия с партнерами по развитию, международными и региональными организациями, международными финансовыми институтами.</w:t>
      </w:r>
    </w:p>
    <w:p w:rsidR="009215CF" w:rsidRDefault="009215CF" w:rsidP="0075436F">
      <w:pPr>
        <w:pStyle w:val="a3"/>
        <w:jc w:val="both"/>
      </w:pPr>
      <w:r>
        <w:t>Следует отметить, что за период независимости несколько созидательных инициатив нашей страны относительно важных вопросов мировой политики и реализации крупных региональных проектов поддержаны международными партнерами.</w:t>
      </w:r>
    </w:p>
    <w:p w:rsidR="009215CF" w:rsidRDefault="009215CF" w:rsidP="0075436F">
      <w:pPr>
        <w:pStyle w:val="a3"/>
        <w:jc w:val="both"/>
      </w:pPr>
      <w:r>
        <w:t>Наша страна и в дальнейшем будет продолжать свои созидательные инициативы для решения других международных и региональных вопросов, требующих своего решения.</w:t>
      </w:r>
    </w:p>
    <w:p w:rsidR="009215CF" w:rsidRDefault="009215CF" w:rsidP="0075436F">
      <w:pPr>
        <w:pStyle w:val="a3"/>
        <w:jc w:val="both"/>
      </w:pPr>
      <w:r>
        <w:t>Республика Таджикистан на международной арене признан в качестве инициатора и активного лидера в решении глобальных вопросов, связанных с эффективным использованием водных ресурсов.</w:t>
      </w:r>
    </w:p>
    <w:p w:rsidR="009215CF" w:rsidRDefault="009215CF" w:rsidP="0075436F">
      <w:pPr>
        <w:pStyle w:val="a3"/>
        <w:jc w:val="both"/>
      </w:pPr>
      <w:r>
        <w:lastRenderedPageBreak/>
        <w:t>Сегодня наша страна в сотрудничестве с мировым сообществом стремится к реализации предложения Таджикистана об объявлении нового международного Десятилетия «Вода рады устойчивого развития».</w:t>
      </w:r>
    </w:p>
    <w:p w:rsidR="009215CF" w:rsidRDefault="009215CF" w:rsidP="0075436F">
      <w:pPr>
        <w:pStyle w:val="a3"/>
        <w:jc w:val="both"/>
      </w:pPr>
      <w:r>
        <w:t>В этом плане одной из важных задач ближайшего периода считается содействие широкой реализации названного Десятилетия, только что объявленного Генеральной Ассамблеей Организации Объеденёных Наций по предложению Таджикистана и поддержке ряда стран мира.</w:t>
      </w:r>
    </w:p>
    <w:p w:rsidR="009215CF" w:rsidRDefault="009215CF" w:rsidP="0075436F">
      <w:pPr>
        <w:pStyle w:val="a3"/>
        <w:jc w:val="both"/>
      </w:pPr>
      <w:r>
        <w:t>Сегодня утром Председатель Генеральной ассамблеи ООН господин Питер Томпсон прислал поздравительную телеграмму в адрес Главы государства и народа Таджикистана. Я так же в ответном послании выразил ему признательность. Искренне поздравляю славный народ Таджикистана и международное сообщество с принятием этой важной инициативы.</w:t>
      </w:r>
    </w:p>
    <w:p w:rsidR="009215CF" w:rsidRDefault="009215CF" w:rsidP="0075436F">
      <w:pPr>
        <w:pStyle w:val="a3"/>
        <w:jc w:val="both"/>
      </w:pPr>
      <w:r>
        <w:rPr>
          <w:rStyle w:val="a4"/>
        </w:rPr>
        <w:t>Уважаемые члены Маджлиси милли и депутаты Маджлиси намояндагон!</w:t>
      </w:r>
      <w:r>
        <w:br/>
      </w:r>
      <w:r>
        <w:rPr>
          <w:rStyle w:val="a4"/>
        </w:rPr>
        <w:t>Дорогие соотечественники!</w:t>
      </w:r>
    </w:p>
    <w:p w:rsidR="009215CF" w:rsidRDefault="009215CF" w:rsidP="0075436F">
      <w:pPr>
        <w:pStyle w:val="a3"/>
        <w:jc w:val="both"/>
      </w:pPr>
      <w:r>
        <w:t>Хочу подчеркнуть, что рассмотренные вопросы и сегодняшние указания и поручения, прежде всего, направлены на защиту мира, стабильности, национального единства, государственной независимости и достижений таджикского народа, первостепенными нашими задачами считаются укрепление экономической мощи страны, создание еще лучших условий жизни и повышение авторитета нашей любимой Родины – Таджикистана на международной арене.</w:t>
      </w:r>
    </w:p>
    <w:p w:rsidR="009215CF" w:rsidRDefault="009215CF" w:rsidP="0075436F">
      <w:pPr>
        <w:pStyle w:val="a3"/>
        <w:jc w:val="both"/>
      </w:pPr>
      <w:r>
        <w:t>Для достижения этих высших целей нам необходимо усердно трудиться, чтобы еще больше благоустроить нашу дорогую Родину, наладить созидательные работы, социально-экономические преобразования, дать импульс развитию предпринимательства и инвестирования, максимально больше создавать новые рабочие места и обеспечить эффективность государственного управления.</w:t>
      </w:r>
    </w:p>
    <w:p w:rsidR="009215CF" w:rsidRDefault="009215CF" w:rsidP="0075436F">
      <w:pPr>
        <w:pStyle w:val="a3"/>
        <w:jc w:val="both"/>
      </w:pPr>
      <w:r>
        <w:t>Я верю в организаторскую способность руководителей министерств и ведомств, членов Маджлиси милли и депутатов Маджлиси намояндагон, всех государственных служащих, в том числе председателей областей, городов и районов, с уверенностью заявляю, что они, поставив интересы государства и нации превыше всего, все свои знания, опыт, стремления и усилия направят на обеспечение спокойной, мирной и счастливой жизни нашего народа.</w:t>
      </w:r>
    </w:p>
    <w:p w:rsidR="009215CF" w:rsidRDefault="009215CF" w:rsidP="0075436F">
      <w:pPr>
        <w:pStyle w:val="a3"/>
        <w:jc w:val="both"/>
      </w:pPr>
      <w:r>
        <w:t>Государственная независимость и свобода для нас являются самыми священными достояниями и все наши достижения связаны с ними.</w:t>
      </w:r>
    </w:p>
    <w:p w:rsidR="009215CF" w:rsidRDefault="009215CF" w:rsidP="0075436F">
      <w:pPr>
        <w:pStyle w:val="a3"/>
        <w:jc w:val="both"/>
      </w:pPr>
      <w:r>
        <w:t>Поэтому, защита свободы и независимости, национальных и государственных интересов является важнейшей задачей каждого честного, патриотичного и сознательного индивидуума этой земли.</w:t>
      </w:r>
    </w:p>
    <w:p w:rsidR="009215CF" w:rsidRDefault="009215CF" w:rsidP="0075436F">
      <w:pPr>
        <w:pStyle w:val="a3"/>
        <w:jc w:val="both"/>
      </w:pPr>
      <w:r>
        <w:t>С полной уверенностью заявляю, что нашими общими усилиями и стремлениями проблемы нашего общества и государства будут устранены в ближайшем будущем, наш любимый Таджикистан превратится в действительно благоустроенную и развитую страну.</w:t>
      </w:r>
    </w:p>
    <w:p w:rsidR="009215CF" w:rsidRDefault="009215CF" w:rsidP="0075436F">
      <w:pPr>
        <w:pStyle w:val="a3"/>
        <w:jc w:val="both"/>
      </w:pPr>
      <w:r>
        <w:t>Всем вам, уважаемые присутствующие и всему славному народу Таджикистана в новом году, который наступит через несколько дней, желаю семейного счастья, жизненного достатка, здоровья и успехов.</w:t>
      </w:r>
    </w:p>
    <w:p w:rsidR="009215CF" w:rsidRDefault="009215CF" w:rsidP="0075436F">
      <w:pPr>
        <w:pStyle w:val="a3"/>
        <w:jc w:val="both"/>
      </w:pPr>
      <w:r>
        <w:lastRenderedPageBreak/>
        <w:t>Будьте всегда горды и счастливы!</w:t>
      </w:r>
    </w:p>
    <w:bookmarkEnd w:id="0"/>
    <w:p w:rsidR="00AF11A7" w:rsidRDefault="00AF11A7" w:rsidP="0075436F">
      <w:pPr>
        <w:jc w:val="both"/>
      </w:pPr>
    </w:p>
    <w:sectPr w:rsidR="00AF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7D"/>
    <w:rsid w:val="0075436F"/>
    <w:rsid w:val="009215CF"/>
    <w:rsid w:val="00AF11A7"/>
    <w:rsid w:val="00EB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8938</Words>
  <Characters>50947</Characters>
  <Application>Microsoft Office Word</Application>
  <DocSecurity>0</DocSecurity>
  <Lines>424</Lines>
  <Paragraphs>119</Paragraphs>
  <ScaleCrop>false</ScaleCrop>
  <Company/>
  <LinksUpToDate>false</LinksUpToDate>
  <CharactersWithSpaces>59766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2016-12-22T14:44:00Z</dcterms:created>
  <dcterms:modified xsi:type="dcterms:W3CDTF">2016-12-22T14:45:00Z</dcterms:modified>
</cp:coreProperties>
</file>